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E2F1C" w14:textId="77777777" w:rsidR="00772AE6" w:rsidRDefault="00772AE6" w:rsidP="00CD64B9">
      <w:pPr>
        <w:spacing w:before="240" w:after="0" w:line="240" w:lineRule="auto"/>
        <w:rPr>
          <w:rFonts w:ascii="Arial" w:hAnsi="Arial" w:cs="Arial"/>
          <w:b/>
          <w:bCs/>
          <w:sz w:val="28"/>
          <w:szCs w:val="28"/>
        </w:rPr>
      </w:pPr>
    </w:p>
    <w:p w14:paraId="3C421C77" w14:textId="77777777" w:rsidR="00772AE6" w:rsidRPr="003A677A" w:rsidRDefault="00772AE6" w:rsidP="00772AE6">
      <w:pPr>
        <w:tabs>
          <w:tab w:val="center" w:pos="4320"/>
          <w:tab w:val="right" w:pos="8640"/>
        </w:tabs>
        <w:spacing w:after="0" w:line="240" w:lineRule="auto"/>
        <w:rPr>
          <w:rFonts w:ascii="Gill Sans MT" w:eastAsia="Times New Roman" w:hAnsi="Gill Sans MT" w:cs="Times New Roman"/>
          <w:b/>
          <w:bCs/>
          <w:sz w:val="28"/>
          <w:szCs w:val="28"/>
          <w:lang w:val="en-GB"/>
        </w:rPr>
      </w:pPr>
      <w:r w:rsidRPr="003A677A">
        <w:rPr>
          <w:rFonts w:ascii="Gill Sans MT" w:eastAsia="Times New Roman" w:hAnsi="Gill Sans MT" w:cs="Times New Roman"/>
          <w:noProof/>
          <w:sz w:val="28"/>
          <w:szCs w:val="24"/>
          <w:lang w:val="en-GB" w:eastAsia="en-GB"/>
        </w:rPr>
        <w:drawing>
          <wp:anchor distT="0" distB="0" distL="114300" distR="114300" simplePos="0" relativeHeight="251659264" behindDoc="1" locked="0" layoutInCell="1" allowOverlap="1" wp14:anchorId="4F4ACC28" wp14:editId="03870CF3">
            <wp:simplePos x="0" y="0"/>
            <wp:positionH relativeFrom="column">
              <wp:posOffset>-588761</wp:posOffset>
            </wp:positionH>
            <wp:positionV relativeFrom="paragraph">
              <wp:posOffset>231</wp:posOffset>
            </wp:positionV>
            <wp:extent cx="721923" cy="442133"/>
            <wp:effectExtent l="0" t="0" r="2540" b="0"/>
            <wp:wrapThrough wrapText="bothSides">
              <wp:wrapPolygon edited="0">
                <wp:start x="5704" y="0"/>
                <wp:lineTo x="0" y="5586"/>
                <wp:lineTo x="0" y="11172"/>
                <wp:lineTo x="1141" y="15828"/>
                <wp:lineTo x="5134" y="19552"/>
                <wp:lineTo x="5704" y="20483"/>
                <wp:lineTo x="15401" y="20483"/>
                <wp:lineTo x="15972" y="19552"/>
                <wp:lineTo x="19965" y="15828"/>
                <wp:lineTo x="21106" y="11172"/>
                <wp:lineTo x="21106" y="5586"/>
                <wp:lineTo x="15401" y="0"/>
                <wp:lineTo x="5704" y="0"/>
              </wp:wrapPolygon>
            </wp:wrapThrough>
            <wp:docPr id="4" name="Picture 1" descr="C:\Users\XYZ\AppData\Local\Microsoft\Windows\INetCache\IE\ISQHTT4K\Vanamo_Logo[1].png"/>
            <wp:cNvGraphicFramePr/>
            <a:graphic xmlns:a="http://schemas.openxmlformats.org/drawingml/2006/main">
              <a:graphicData uri="http://schemas.openxmlformats.org/drawingml/2006/picture">
                <pic:pic xmlns:pic="http://schemas.openxmlformats.org/drawingml/2006/picture">
                  <pic:nvPicPr>
                    <pic:cNvPr id="1028" name="Picture 4" descr="C:\Users\XYZ\AppData\Local\Microsoft\Windows\INetCache\IE\ISQHTT4K\Vanamo_Logo[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1923" cy="442133"/>
                    </a:xfrm>
                    <a:prstGeom prst="rect">
                      <a:avLst/>
                    </a:prstGeom>
                    <a:noFill/>
                  </pic:spPr>
                </pic:pic>
              </a:graphicData>
            </a:graphic>
          </wp:anchor>
        </w:drawing>
      </w:r>
      <w:r w:rsidRPr="003A677A">
        <w:rPr>
          <w:rFonts w:ascii="Arial Black" w:eastAsia="Times New Roman" w:hAnsi="Arial Black" w:cs="Arial"/>
          <w:color w:val="FF0000"/>
          <w:sz w:val="32"/>
          <w:szCs w:val="32"/>
        </w:rPr>
        <w:t xml:space="preserve"> </w:t>
      </w:r>
      <w:r w:rsidRPr="003A677A">
        <w:rPr>
          <w:rFonts w:ascii="Gill Sans MT" w:eastAsia="Times New Roman" w:hAnsi="Gill Sans MT" w:cs="Times New Roman"/>
          <w:b/>
          <w:bCs/>
          <w:color w:val="FF0000"/>
          <w:sz w:val="36"/>
          <w:szCs w:val="36"/>
          <w:lang w:val="en-GB"/>
        </w:rPr>
        <w:t>Promise Care Services Ltd</w:t>
      </w:r>
      <w:r w:rsidRPr="003A677A">
        <w:rPr>
          <w:rFonts w:ascii="Gill Sans MT" w:eastAsia="Times New Roman" w:hAnsi="Gill Sans MT" w:cs="Times New Roman"/>
          <w:b/>
          <w:bCs/>
          <w:color w:val="0000FF"/>
          <w:sz w:val="28"/>
          <w:szCs w:val="28"/>
          <w:lang w:val="en-GB"/>
        </w:rPr>
        <w:t xml:space="preserve">                    </w:t>
      </w:r>
    </w:p>
    <w:p w14:paraId="2F61C20D" w14:textId="77777777" w:rsidR="00772AE6" w:rsidRDefault="00772AE6" w:rsidP="00772AE6">
      <w:pPr>
        <w:pStyle w:val="Heading1"/>
        <w:spacing w:before="0" w:after="0" w:line="240" w:lineRule="auto"/>
        <w:rPr>
          <w:rFonts w:cs="Arial"/>
          <w:sz w:val="28"/>
        </w:rPr>
      </w:pPr>
    </w:p>
    <w:p w14:paraId="09F83C66" w14:textId="55C2DB3E" w:rsidR="00410DEF" w:rsidRPr="00A14268" w:rsidRDefault="00A2404B" w:rsidP="00A2404B">
      <w:pPr>
        <w:pStyle w:val="Heading1"/>
        <w:spacing w:before="0" w:after="0" w:line="240" w:lineRule="auto"/>
        <w:jc w:val="center"/>
        <w:rPr>
          <w:rFonts w:cs="Arial"/>
          <w:sz w:val="28"/>
        </w:rPr>
      </w:pPr>
      <w:r>
        <w:rPr>
          <w:rFonts w:cs="Arial"/>
          <w:sz w:val="28"/>
        </w:rPr>
        <w:br/>
      </w:r>
      <w:r w:rsidR="0015138C" w:rsidRPr="00A14268">
        <w:rPr>
          <w:rFonts w:cs="Arial"/>
          <w:sz w:val="28"/>
        </w:rPr>
        <w:t xml:space="preserve">SERVICE USER </w:t>
      </w:r>
      <w:r w:rsidR="008A1B83" w:rsidRPr="00A14268">
        <w:rPr>
          <w:rFonts w:cs="Arial"/>
          <w:sz w:val="28"/>
        </w:rPr>
        <w:t>ONLINE SAFETY</w:t>
      </w:r>
    </w:p>
    <w:p w14:paraId="42C6E9DA" w14:textId="4785BB81" w:rsidR="00A61A71" w:rsidRPr="00D7027F" w:rsidRDefault="003F446D" w:rsidP="00573F94">
      <w:pPr>
        <w:keepNext/>
        <w:keepLines/>
        <w:widowControl w:val="0"/>
        <w:suppressAutoHyphens/>
        <w:autoSpaceDN w:val="0"/>
        <w:spacing w:line="240" w:lineRule="auto"/>
        <w:textAlignment w:val="baseline"/>
        <w:outlineLvl w:val="0"/>
        <w:rPr>
          <w:rFonts w:ascii="Arial" w:eastAsia="HGGothicM" w:hAnsi="Arial" w:cs="Arial"/>
          <w:b/>
          <w:bCs/>
          <w:color w:val="6076B4"/>
          <w:sz w:val="24"/>
          <w:szCs w:val="24"/>
          <w:lang w:bidi="en-US"/>
        </w:rPr>
      </w:pPr>
      <w:r>
        <w:rPr>
          <w:rFonts w:ascii="Arial" w:eastAsia="HGGothicM" w:hAnsi="Arial" w:cs="Arial"/>
          <w:b/>
          <w:bCs/>
          <w:color w:val="6076B4"/>
          <w:sz w:val="24"/>
          <w:szCs w:val="24"/>
          <w:lang w:bidi="en-US"/>
        </w:rPr>
        <w:br/>
      </w:r>
      <w:r w:rsidR="00B14A79" w:rsidRPr="00D7027F">
        <w:rPr>
          <w:rFonts w:ascii="Arial" w:eastAsia="HGGothicM" w:hAnsi="Arial" w:cs="Arial"/>
          <w:b/>
          <w:bCs/>
          <w:color w:val="6076B4"/>
          <w:sz w:val="24"/>
          <w:szCs w:val="24"/>
          <w:lang w:bidi="en-US"/>
        </w:rPr>
        <w:t>Scope</w:t>
      </w:r>
    </w:p>
    <w:p w14:paraId="3FE92DFE" w14:textId="203071A0" w:rsidR="00B7150E" w:rsidRPr="00D7027F" w:rsidRDefault="00B7150E" w:rsidP="00573F94">
      <w:pPr>
        <w:pStyle w:val="ListParagraph"/>
        <w:keepNext/>
        <w:keepLines/>
        <w:widowControl w:val="0"/>
        <w:numPr>
          <w:ilvl w:val="0"/>
          <w:numId w:val="1"/>
        </w:numPr>
        <w:suppressAutoHyphens/>
        <w:autoSpaceDN w:val="0"/>
        <w:spacing w:line="240" w:lineRule="auto"/>
        <w:textAlignment w:val="baseline"/>
        <w:outlineLvl w:val="0"/>
        <w:rPr>
          <w:rFonts w:ascii="Arial" w:eastAsia="HGGothicM" w:hAnsi="Arial" w:cs="Arial"/>
          <w:b/>
          <w:bCs/>
          <w:color w:val="000000" w:themeColor="text1"/>
          <w:sz w:val="24"/>
          <w:szCs w:val="24"/>
          <w:lang w:bidi="en-US"/>
        </w:rPr>
      </w:pPr>
      <w:r w:rsidRPr="00D7027F">
        <w:rPr>
          <w:rFonts w:ascii="Arial" w:eastAsia="HGGothicM" w:hAnsi="Arial" w:cs="Arial"/>
          <w:b/>
          <w:bCs/>
          <w:color w:val="000000" w:themeColor="text1"/>
          <w:sz w:val="24"/>
          <w:szCs w:val="24"/>
          <w:lang w:bidi="en-US"/>
        </w:rPr>
        <w:t>Policy Statement</w:t>
      </w:r>
    </w:p>
    <w:p w14:paraId="7167D741" w14:textId="37C6EBA4" w:rsidR="009E677C" w:rsidRPr="00D7027F" w:rsidRDefault="00090B3F" w:rsidP="00573F94">
      <w:pPr>
        <w:pStyle w:val="ListParagraph"/>
        <w:keepNext/>
        <w:keepLines/>
        <w:widowControl w:val="0"/>
        <w:numPr>
          <w:ilvl w:val="0"/>
          <w:numId w:val="1"/>
        </w:numPr>
        <w:suppressAutoHyphens/>
        <w:autoSpaceDN w:val="0"/>
        <w:spacing w:line="240" w:lineRule="auto"/>
        <w:textAlignment w:val="baseline"/>
        <w:outlineLvl w:val="0"/>
        <w:rPr>
          <w:rFonts w:ascii="Arial" w:eastAsia="HGGothicM" w:hAnsi="Arial" w:cs="Arial"/>
          <w:b/>
          <w:bCs/>
          <w:color w:val="000000" w:themeColor="text1"/>
          <w:sz w:val="24"/>
          <w:szCs w:val="24"/>
          <w:lang w:bidi="en-US"/>
        </w:rPr>
      </w:pPr>
      <w:r w:rsidRPr="00D7027F">
        <w:rPr>
          <w:rFonts w:ascii="Arial" w:eastAsia="HGGothicM" w:hAnsi="Arial" w:cs="Arial"/>
          <w:b/>
          <w:bCs/>
          <w:color w:val="000000" w:themeColor="text1"/>
          <w:sz w:val="24"/>
          <w:szCs w:val="24"/>
          <w:lang w:bidi="en-US"/>
        </w:rPr>
        <w:t>T</w:t>
      </w:r>
      <w:r w:rsidR="00B7150E" w:rsidRPr="00D7027F">
        <w:rPr>
          <w:rFonts w:ascii="Arial" w:eastAsia="HGGothicM" w:hAnsi="Arial" w:cs="Arial"/>
          <w:b/>
          <w:bCs/>
          <w:color w:val="000000" w:themeColor="text1"/>
          <w:sz w:val="24"/>
          <w:szCs w:val="24"/>
          <w:lang w:bidi="en-US"/>
        </w:rPr>
        <w:t>he Polic</w:t>
      </w:r>
      <w:r w:rsidR="008A321B" w:rsidRPr="00D7027F">
        <w:rPr>
          <w:rFonts w:ascii="Arial" w:eastAsia="HGGothicM" w:hAnsi="Arial" w:cs="Arial"/>
          <w:b/>
          <w:bCs/>
          <w:color w:val="000000" w:themeColor="text1"/>
          <w:sz w:val="24"/>
          <w:szCs w:val="24"/>
          <w:lang w:bidi="en-US"/>
        </w:rPr>
        <w:t>y</w:t>
      </w:r>
    </w:p>
    <w:p w14:paraId="6CE0DEDF" w14:textId="3815664E" w:rsidR="00B7150E" w:rsidRPr="00D7027F" w:rsidRDefault="00B7150E" w:rsidP="00573F94">
      <w:pPr>
        <w:pStyle w:val="ListParagraph"/>
        <w:keepNext/>
        <w:keepLines/>
        <w:widowControl w:val="0"/>
        <w:numPr>
          <w:ilvl w:val="0"/>
          <w:numId w:val="1"/>
        </w:numPr>
        <w:suppressAutoHyphens/>
        <w:autoSpaceDN w:val="0"/>
        <w:spacing w:line="240" w:lineRule="auto"/>
        <w:textAlignment w:val="baseline"/>
        <w:outlineLvl w:val="0"/>
        <w:rPr>
          <w:rFonts w:ascii="Arial" w:eastAsia="HGGothicM" w:hAnsi="Arial" w:cs="Arial"/>
          <w:b/>
          <w:bCs/>
          <w:color w:val="000000" w:themeColor="text1"/>
          <w:sz w:val="24"/>
          <w:szCs w:val="24"/>
          <w:lang w:bidi="en-US"/>
        </w:rPr>
      </w:pPr>
      <w:r w:rsidRPr="00D7027F">
        <w:rPr>
          <w:rFonts w:ascii="Arial" w:eastAsia="HGGothicM" w:hAnsi="Arial" w:cs="Arial"/>
          <w:b/>
          <w:bCs/>
          <w:color w:val="000000" w:themeColor="text1"/>
          <w:sz w:val="24"/>
          <w:szCs w:val="24"/>
          <w:lang w:bidi="en-US"/>
        </w:rPr>
        <w:t>Related Policies</w:t>
      </w:r>
    </w:p>
    <w:p w14:paraId="4144DE55" w14:textId="42DC3D82" w:rsidR="00B7150E" w:rsidRPr="00D7027F" w:rsidRDefault="00B7150E" w:rsidP="00573F94">
      <w:pPr>
        <w:pStyle w:val="ListParagraph"/>
        <w:keepNext/>
        <w:keepLines/>
        <w:widowControl w:val="0"/>
        <w:numPr>
          <w:ilvl w:val="0"/>
          <w:numId w:val="1"/>
        </w:numPr>
        <w:suppressAutoHyphens/>
        <w:autoSpaceDN w:val="0"/>
        <w:spacing w:line="240" w:lineRule="auto"/>
        <w:textAlignment w:val="baseline"/>
        <w:outlineLvl w:val="0"/>
        <w:rPr>
          <w:rFonts w:ascii="Arial" w:eastAsia="HGGothicM" w:hAnsi="Arial" w:cs="Arial"/>
          <w:b/>
          <w:bCs/>
          <w:color w:val="000000" w:themeColor="text1"/>
          <w:sz w:val="24"/>
          <w:szCs w:val="24"/>
          <w:lang w:bidi="en-US"/>
        </w:rPr>
      </w:pPr>
      <w:r w:rsidRPr="00D7027F">
        <w:rPr>
          <w:rFonts w:ascii="Arial" w:eastAsia="HGGothicM" w:hAnsi="Arial" w:cs="Arial"/>
          <w:b/>
          <w:bCs/>
          <w:color w:val="000000" w:themeColor="text1"/>
          <w:sz w:val="24"/>
          <w:szCs w:val="24"/>
          <w:lang w:bidi="en-US"/>
        </w:rPr>
        <w:t>Related Guidance</w:t>
      </w:r>
    </w:p>
    <w:p w14:paraId="163084E3" w14:textId="0F4D453C" w:rsidR="00692145" w:rsidRPr="00D7027F" w:rsidRDefault="00692145" w:rsidP="00573F94">
      <w:pPr>
        <w:pStyle w:val="ListParagraph"/>
        <w:keepNext/>
        <w:keepLines/>
        <w:widowControl w:val="0"/>
        <w:numPr>
          <w:ilvl w:val="0"/>
          <w:numId w:val="1"/>
        </w:numPr>
        <w:suppressAutoHyphens/>
        <w:autoSpaceDN w:val="0"/>
        <w:spacing w:line="240" w:lineRule="auto"/>
        <w:textAlignment w:val="baseline"/>
        <w:outlineLvl w:val="0"/>
        <w:rPr>
          <w:rFonts w:ascii="Arial" w:eastAsia="HGGothicM" w:hAnsi="Arial" w:cs="Arial"/>
          <w:b/>
          <w:bCs/>
          <w:color w:val="000000" w:themeColor="text1"/>
          <w:sz w:val="24"/>
          <w:szCs w:val="24"/>
          <w:lang w:bidi="en-US"/>
        </w:rPr>
      </w:pPr>
      <w:r w:rsidRPr="00D7027F">
        <w:rPr>
          <w:rFonts w:ascii="Arial" w:eastAsia="HGGothicM" w:hAnsi="Arial" w:cs="Arial"/>
          <w:b/>
          <w:bCs/>
          <w:color w:val="000000" w:themeColor="text1"/>
          <w:sz w:val="24"/>
          <w:szCs w:val="24"/>
          <w:lang w:bidi="en-US"/>
        </w:rPr>
        <w:t>Training Statement</w:t>
      </w:r>
    </w:p>
    <w:p w14:paraId="1C0FA1B3" w14:textId="77777777" w:rsidR="009526C1" w:rsidRDefault="009526C1" w:rsidP="009526C1">
      <w:pPr>
        <w:keepNext/>
        <w:keepLines/>
        <w:widowControl w:val="0"/>
        <w:suppressAutoHyphens/>
        <w:autoSpaceDN w:val="0"/>
        <w:spacing w:line="240" w:lineRule="auto"/>
        <w:textAlignment w:val="baseline"/>
        <w:outlineLvl w:val="0"/>
        <w:rPr>
          <w:rFonts w:ascii="Arial" w:eastAsia="HGGothicM" w:hAnsi="Arial" w:cs="Arial"/>
          <w:b/>
          <w:bCs/>
          <w:color w:val="6076B4"/>
          <w:sz w:val="24"/>
          <w:szCs w:val="24"/>
          <w:lang w:bidi="en-US"/>
        </w:rPr>
      </w:pPr>
      <w:bookmarkStart w:id="0" w:name="_Hlk527628763"/>
    </w:p>
    <w:p w14:paraId="44212C6A" w14:textId="0C2FAD14" w:rsidR="008A1B83" w:rsidRPr="009526C1" w:rsidRDefault="00B7150E" w:rsidP="009526C1">
      <w:pPr>
        <w:keepNext/>
        <w:keepLines/>
        <w:widowControl w:val="0"/>
        <w:suppressAutoHyphens/>
        <w:autoSpaceDN w:val="0"/>
        <w:spacing w:line="240" w:lineRule="auto"/>
        <w:textAlignment w:val="baseline"/>
        <w:outlineLvl w:val="0"/>
        <w:rPr>
          <w:rFonts w:ascii="Arial" w:eastAsia="HGGothicM" w:hAnsi="Arial" w:cs="Arial"/>
          <w:b/>
          <w:bCs/>
          <w:color w:val="6076B4"/>
          <w:sz w:val="24"/>
          <w:szCs w:val="24"/>
          <w:lang w:bidi="en-US"/>
        </w:rPr>
      </w:pPr>
      <w:r w:rsidRPr="009526C1">
        <w:rPr>
          <w:rFonts w:ascii="Arial" w:eastAsia="HGGothicM" w:hAnsi="Arial" w:cs="Arial"/>
          <w:b/>
          <w:bCs/>
          <w:color w:val="6076B4"/>
          <w:sz w:val="24"/>
          <w:szCs w:val="24"/>
          <w:lang w:bidi="en-US"/>
        </w:rPr>
        <w:t>Policy Statement</w:t>
      </w:r>
      <w:bookmarkEnd w:id="0"/>
    </w:p>
    <w:p w14:paraId="66CC3AB7" w14:textId="5C40F6DA" w:rsidR="008A1B83" w:rsidRPr="00D7027F" w:rsidRDefault="008A1B83" w:rsidP="003F446D">
      <w:pPr>
        <w:pStyle w:val="Heading1"/>
        <w:spacing w:before="0" w:line="240" w:lineRule="auto"/>
        <w:rPr>
          <w:rFonts w:cs="Arial"/>
          <w:szCs w:val="24"/>
        </w:rPr>
      </w:pPr>
      <w:r w:rsidRPr="00D7027F">
        <w:rPr>
          <w:rFonts w:cs="Arial"/>
          <w:szCs w:val="24"/>
        </w:rPr>
        <w:t xml:space="preserve">The purpose of this policy is to: </w:t>
      </w:r>
    </w:p>
    <w:p w14:paraId="1DB82240" w14:textId="248CAE97" w:rsidR="008A1B83" w:rsidRPr="00D7027F" w:rsidRDefault="002E07A5" w:rsidP="00916C7A">
      <w:pPr>
        <w:pStyle w:val="Heading1"/>
        <w:spacing w:before="0" w:line="240" w:lineRule="auto"/>
        <w:rPr>
          <w:rFonts w:cs="Arial"/>
          <w:b w:val="0"/>
          <w:bCs w:val="0"/>
          <w:szCs w:val="24"/>
        </w:rPr>
      </w:pPr>
      <w:r>
        <w:rPr>
          <w:rFonts w:cs="Arial"/>
          <w:b w:val="0"/>
          <w:bCs w:val="0"/>
          <w:szCs w:val="24"/>
        </w:rPr>
        <w:t>Ensure w</w:t>
      </w:r>
      <w:r w:rsidRPr="00D7027F">
        <w:rPr>
          <w:rFonts w:cs="Arial"/>
          <w:b w:val="0"/>
          <w:bCs w:val="0"/>
          <w:szCs w:val="24"/>
        </w:rPr>
        <w:t xml:space="preserve">hen </w:t>
      </w:r>
      <w:r w:rsidR="008A1B83" w:rsidRPr="00D7027F">
        <w:rPr>
          <w:rFonts w:cs="Arial"/>
          <w:b w:val="0"/>
          <w:bCs w:val="0"/>
          <w:szCs w:val="24"/>
        </w:rPr>
        <w:t>service users are using the internet, social media</w:t>
      </w:r>
      <w:r w:rsidR="0033289E" w:rsidRPr="00D7027F">
        <w:rPr>
          <w:rFonts w:cs="Arial"/>
          <w:b w:val="0"/>
          <w:bCs w:val="0"/>
          <w:szCs w:val="24"/>
        </w:rPr>
        <w:t>,</w:t>
      </w:r>
      <w:r w:rsidR="008A1B83" w:rsidRPr="00D7027F">
        <w:rPr>
          <w:rFonts w:cs="Arial"/>
          <w:b w:val="0"/>
          <w:bCs w:val="0"/>
          <w:szCs w:val="24"/>
        </w:rPr>
        <w:t xml:space="preserve"> or mobile devices</w:t>
      </w:r>
      <w:r w:rsidR="00916C7A" w:rsidRPr="00D7027F">
        <w:rPr>
          <w:rFonts w:cs="Arial"/>
          <w:b w:val="0"/>
          <w:bCs w:val="0"/>
          <w:szCs w:val="24"/>
        </w:rPr>
        <w:t xml:space="preserve"> they are supported to keep </w:t>
      </w:r>
      <w:proofErr w:type="gramStart"/>
      <w:r w:rsidR="00916C7A" w:rsidRPr="00D7027F">
        <w:rPr>
          <w:rFonts w:cs="Arial"/>
          <w:b w:val="0"/>
          <w:bCs w:val="0"/>
          <w:szCs w:val="24"/>
        </w:rPr>
        <w:t>safe</w:t>
      </w:r>
      <w:proofErr w:type="gramEnd"/>
      <w:r w:rsidR="00916C7A" w:rsidRPr="00D7027F">
        <w:rPr>
          <w:rFonts w:cs="Arial"/>
          <w:b w:val="0"/>
          <w:bCs w:val="0"/>
          <w:szCs w:val="24"/>
        </w:rPr>
        <w:t xml:space="preserve"> and their wellbeing is protected.</w:t>
      </w:r>
    </w:p>
    <w:p w14:paraId="665D4011" w14:textId="09BD30BA" w:rsidR="008A1B83" w:rsidRPr="00D7027F" w:rsidRDefault="008A1B83" w:rsidP="00916C7A">
      <w:pPr>
        <w:pStyle w:val="Heading1"/>
        <w:spacing w:before="0" w:line="240" w:lineRule="auto"/>
        <w:rPr>
          <w:rFonts w:cs="Arial"/>
          <w:b w:val="0"/>
          <w:bCs w:val="0"/>
          <w:szCs w:val="24"/>
        </w:rPr>
      </w:pPr>
      <w:r w:rsidRPr="00D7027F">
        <w:rPr>
          <w:rFonts w:cs="Arial"/>
          <w:b w:val="0"/>
          <w:bCs w:val="0"/>
          <w:szCs w:val="24"/>
        </w:rPr>
        <w:t>Provide staff and volunteers with the overarching principles that guide our approach to online safety</w:t>
      </w:r>
      <w:r w:rsidR="0033289E" w:rsidRPr="00D7027F">
        <w:rPr>
          <w:rFonts w:cs="Arial"/>
          <w:b w:val="0"/>
          <w:bCs w:val="0"/>
          <w:szCs w:val="24"/>
        </w:rPr>
        <w:t>.</w:t>
      </w:r>
    </w:p>
    <w:p w14:paraId="71210AB0" w14:textId="780D7B5F" w:rsidR="0015138C" w:rsidRPr="00D7027F" w:rsidRDefault="008A1B83" w:rsidP="00916C7A">
      <w:pPr>
        <w:pStyle w:val="Heading1"/>
        <w:spacing w:before="0" w:line="240" w:lineRule="auto"/>
        <w:rPr>
          <w:rFonts w:cs="Arial"/>
          <w:b w:val="0"/>
          <w:bCs w:val="0"/>
          <w:szCs w:val="24"/>
        </w:rPr>
      </w:pPr>
      <w:r w:rsidRPr="00D7027F">
        <w:rPr>
          <w:rFonts w:cs="Arial"/>
          <w:b w:val="0"/>
          <w:bCs w:val="0"/>
          <w:szCs w:val="24"/>
        </w:rPr>
        <w:t>Ensure tha</w:t>
      </w:r>
      <w:r w:rsidR="0033289E" w:rsidRPr="00D7027F">
        <w:rPr>
          <w:rFonts w:cs="Arial"/>
          <w:b w:val="0"/>
          <w:bCs w:val="0"/>
          <w:szCs w:val="24"/>
        </w:rPr>
        <w:t xml:space="preserve">t </w:t>
      </w:r>
      <w:r w:rsidRPr="00D7027F">
        <w:rPr>
          <w:rFonts w:cs="Arial"/>
          <w:b w:val="0"/>
          <w:bCs w:val="0"/>
          <w:szCs w:val="24"/>
        </w:rPr>
        <w:t xml:space="preserve">we operate </w:t>
      </w:r>
      <w:r w:rsidR="00DD6971">
        <w:rPr>
          <w:rFonts w:cs="Arial"/>
          <w:b w:val="0"/>
          <w:bCs w:val="0"/>
          <w:szCs w:val="24"/>
        </w:rPr>
        <w:t>following</w:t>
      </w:r>
      <w:r w:rsidR="0033289E" w:rsidRPr="00D7027F">
        <w:rPr>
          <w:rFonts w:cs="Arial"/>
          <w:b w:val="0"/>
          <w:bCs w:val="0"/>
          <w:szCs w:val="24"/>
        </w:rPr>
        <w:t xml:space="preserve"> our </w:t>
      </w:r>
      <w:r w:rsidR="00FC2011" w:rsidRPr="00D7027F">
        <w:rPr>
          <w:rFonts w:cs="Arial"/>
          <w:b w:val="0"/>
          <w:bCs w:val="0"/>
          <w:szCs w:val="24"/>
        </w:rPr>
        <w:t>organisation’s</w:t>
      </w:r>
      <w:r w:rsidR="0033289E" w:rsidRPr="00D7027F">
        <w:rPr>
          <w:rFonts w:cs="Arial"/>
          <w:b w:val="0"/>
          <w:bCs w:val="0"/>
          <w:szCs w:val="24"/>
        </w:rPr>
        <w:t xml:space="preserve"> ethical </w:t>
      </w:r>
      <w:r w:rsidRPr="00D7027F">
        <w:rPr>
          <w:rFonts w:cs="Arial"/>
          <w:b w:val="0"/>
          <w:bCs w:val="0"/>
          <w:szCs w:val="24"/>
        </w:rPr>
        <w:t xml:space="preserve">values and within the law </w:t>
      </w:r>
      <w:r w:rsidR="0033289E" w:rsidRPr="00D7027F">
        <w:rPr>
          <w:rFonts w:cs="Arial"/>
          <w:b w:val="0"/>
          <w:bCs w:val="0"/>
          <w:szCs w:val="24"/>
        </w:rPr>
        <w:t>in respect</w:t>
      </w:r>
      <w:r w:rsidRPr="00D7027F">
        <w:rPr>
          <w:rFonts w:cs="Arial"/>
          <w:b w:val="0"/>
          <w:bCs w:val="0"/>
          <w:szCs w:val="24"/>
        </w:rPr>
        <w:t xml:space="preserve"> of how we use online devices</w:t>
      </w:r>
      <w:r w:rsidR="0033289E" w:rsidRPr="00D7027F">
        <w:rPr>
          <w:rFonts w:cs="Arial"/>
          <w:b w:val="0"/>
          <w:bCs w:val="0"/>
          <w:szCs w:val="24"/>
        </w:rPr>
        <w:t xml:space="preserve"> and services</w:t>
      </w:r>
      <w:r w:rsidRPr="00D7027F">
        <w:rPr>
          <w:rFonts w:cs="Arial"/>
          <w:b w:val="0"/>
          <w:bCs w:val="0"/>
          <w:szCs w:val="24"/>
        </w:rPr>
        <w:t xml:space="preserve">. </w:t>
      </w:r>
    </w:p>
    <w:p w14:paraId="380864C1" w14:textId="18A4B5C8" w:rsidR="008A1B83" w:rsidRPr="00D7027F" w:rsidRDefault="002E07A5" w:rsidP="00573F94">
      <w:pPr>
        <w:pStyle w:val="Heading1"/>
        <w:spacing w:before="0" w:line="240" w:lineRule="auto"/>
        <w:rPr>
          <w:rFonts w:cs="Arial"/>
          <w:b w:val="0"/>
          <w:bCs w:val="0"/>
          <w:szCs w:val="24"/>
        </w:rPr>
      </w:pPr>
      <w:r>
        <w:rPr>
          <w:rFonts w:cs="Arial"/>
          <w:b w:val="0"/>
          <w:bCs w:val="0"/>
          <w:szCs w:val="24"/>
        </w:rPr>
        <w:t>Apply t</w:t>
      </w:r>
      <w:r w:rsidRPr="00D7027F">
        <w:rPr>
          <w:rFonts w:cs="Arial"/>
          <w:b w:val="0"/>
          <w:bCs w:val="0"/>
          <w:szCs w:val="24"/>
        </w:rPr>
        <w:t xml:space="preserve">he </w:t>
      </w:r>
      <w:r w:rsidR="008A1B83" w:rsidRPr="00D7027F">
        <w:rPr>
          <w:rFonts w:cs="Arial"/>
          <w:b w:val="0"/>
          <w:bCs w:val="0"/>
          <w:szCs w:val="24"/>
        </w:rPr>
        <w:t>policy to all staff and service users or anyone involved in internet activities and support</w:t>
      </w:r>
      <w:r>
        <w:rPr>
          <w:rFonts w:cs="Arial"/>
          <w:b w:val="0"/>
          <w:bCs w:val="0"/>
          <w:szCs w:val="24"/>
        </w:rPr>
        <w:t xml:space="preserve"> when delivering services</w:t>
      </w:r>
      <w:r w:rsidR="008A1B83" w:rsidRPr="00D7027F">
        <w:rPr>
          <w:rFonts w:cs="Arial"/>
          <w:b w:val="0"/>
          <w:bCs w:val="0"/>
          <w:szCs w:val="24"/>
        </w:rPr>
        <w:t xml:space="preserve">. </w:t>
      </w:r>
    </w:p>
    <w:p w14:paraId="104F48D0" w14:textId="5160313B" w:rsidR="00B509B5" w:rsidRPr="00D7027F" w:rsidRDefault="002E07A5" w:rsidP="00573F94">
      <w:pPr>
        <w:spacing w:line="240" w:lineRule="auto"/>
        <w:rPr>
          <w:rFonts w:ascii="Arial" w:hAnsi="Arial" w:cs="Arial"/>
          <w:sz w:val="24"/>
          <w:szCs w:val="24"/>
        </w:rPr>
      </w:pPr>
      <w:proofErr w:type="spellStart"/>
      <w:r>
        <w:rPr>
          <w:rFonts w:ascii="Arial" w:hAnsi="Arial" w:cs="Arial"/>
          <w:sz w:val="24"/>
          <w:szCs w:val="24"/>
        </w:rPr>
        <w:t>R</w:t>
      </w:r>
      <w:r w:rsidR="00B509B5" w:rsidRPr="00D7027F">
        <w:rPr>
          <w:rFonts w:ascii="Arial" w:hAnsi="Arial" w:cs="Arial"/>
          <w:sz w:val="24"/>
          <w:szCs w:val="24"/>
        </w:rPr>
        <w:t>ecognise</w:t>
      </w:r>
      <w:proofErr w:type="spellEnd"/>
      <w:r w:rsidR="00B509B5" w:rsidRPr="00D7027F">
        <w:rPr>
          <w:rFonts w:ascii="Arial" w:hAnsi="Arial" w:cs="Arial"/>
          <w:sz w:val="24"/>
          <w:szCs w:val="24"/>
        </w:rPr>
        <w:t xml:space="preserve"> that the </w:t>
      </w:r>
      <w:r w:rsidR="0033289E" w:rsidRPr="00D7027F">
        <w:rPr>
          <w:rFonts w:ascii="Arial" w:hAnsi="Arial" w:cs="Arial"/>
          <w:sz w:val="24"/>
          <w:szCs w:val="24"/>
        </w:rPr>
        <w:t>world wide web</w:t>
      </w:r>
      <w:r w:rsidR="00B509B5" w:rsidRPr="00D7027F">
        <w:rPr>
          <w:rFonts w:ascii="Arial" w:hAnsi="Arial" w:cs="Arial"/>
          <w:sz w:val="24"/>
          <w:szCs w:val="24"/>
        </w:rPr>
        <w:t xml:space="preserve"> provides </w:t>
      </w:r>
      <w:r>
        <w:rPr>
          <w:rFonts w:ascii="Arial" w:hAnsi="Arial" w:cs="Arial"/>
          <w:sz w:val="24"/>
          <w:szCs w:val="24"/>
        </w:rPr>
        <w:t>people</w:t>
      </w:r>
      <w:r w:rsidRPr="00D7027F">
        <w:rPr>
          <w:rFonts w:ascii="Arial" w:hAnsi="Arial" w:cs="Arial"/>
          <w:sz w:val="24"/>
          <w:szCs w:val="24"/>
        </w:rPr>
        <w:t xml:space="preserve"> </w:t>
      </w:r>
      <w:r w:rsidR="00B509B5" w:rsidRPr="00D7027F">
        <w:rPr>
          <w:rFonts w:ascii="Arial" w:hAnsi="Arial" w:cs="Arial"/>
          <w:sz w:val="24"/>
          <w:szCs w:val="24"/>
        </w:rPr>
        <w:t xml:space="preserve">with </w:t>
      </w:r>
      <w:r w:rsidR="00573F94" w:rsidRPr="00D7027F">
        <w:rPr>
          <w:rFonts w:ascii="Arial" w:hAnsi="Arial" w:cs="Arial"/>
          <w:sz w:val="24"/>
          <w:szCs w:val="24"/>
        </w:rPr>
        <w:t xml:space="preserve">many </w:t>
      </w:r>
      <w:proofErr w:type="gramStart"/>
      <w:r w:rsidR="00B509B5" w:rsidRPr="00D7027F">
        <w:rPr>
          <w:rFonts w:ascii="Arial" w:hAnsi="Arial" w:cs="Arial"/>
          <w:sz w:val="24"/>
          <w:szCs w:val="24"/>
        </w:rPr>
        <w:t>opportunities</w:t>
      </w:r>
      <w:proofErr w:type="gramEnd"/>
      <w:r w:rsidR="0033289E" w:rsidRPr="00D7027F">
        <w:rPr>
          <w:rFonts w:ascii="Arial" w:hAnsi="Arial" w:cs="Arial"/>
          <w:sz w:val="24"/>
          <w:szCs w:val="24"/>
        </w:rPr>
        <w:t xml:space="preserve"> but</w:t>
      </w:r>
      <w:r w:rsidR="00B509B5" w:rsidRPr="00D7027F">
        <w:rPr>
          <w:rFonts w:ascii="Arial" w:hAnsi="Arial" w:cs="Arial"/>
          <w:sz w:val="24"/>
          <w:szCs w:val="24"/>
        </w:rPr>
        <w:t xml:space="preserve"> it can also present risks and challenges.</w:t>
      </w:r>
    </w:p>
    <w:p w14:paraId="4E485E73" w14:textId="3842DF94" w:rsidR="009737B7" w:rsidRPr="00D7027F" w:rsidRDefault="002E07A5" w:rsidP="00573F94">
      <w:pPr>
        <w:spacing w:line="240" w:lineRule="auto"/>
        <w:rPr>
          <w:rFonts w:ascii="Arial" w:hAnsi="Arial" w:cs="Arial"/>
          <w:sz w:val="24"/>
          <w:szCs w:val="24"/>
          <w:lang w:val="en-GB" w:eastAsia="en-GB"/>
        </w:rPr>
      </w:pPr>
      <w:proofErr w:type="spellStart"/>
      <w:r>
        <w:rPr>
          <w:rFonts w:ascii="Arial" w:hAnsi="Arial" w:cs="Arial"/>
          <w:sz w:val="24"/>
          <w:szCs w:val="24"/>
        </w:rPr>
        <w:t>Recognise</w:t>
      </w:r>
      <w:proofErr w:type="spellEnd"/>
      <w:r>
        <w:rPr>
          <w:rFonts w:ascii="Arial" w:hAnsi="Arial" w:cs="Arial"/>
          <w:sz w:val="24"/>
          <w:szCs w:val="24"/>
        </w:rPr>
        <w:t xml:space="preserve"> </w:t>
      </w:r>
      <w:r w:rsidR="00DD6971">
        <w:rPr>
          <w:rFonts w:ascii="Arial" w:hAnsi="Arial" w:cs="Arial"/>
          <w:sz w:val="24"/>
          <w:szCs w:val="24"/>
        </w:rPr>
        <w:t xml:space="preserve">that </w:t>
      </w:r>
      <w:r>
        <w:rPr>
          <w:rFonts w:ascii="Arial" w:hAnsi="Arial" w:cs="Arial"/>
          <w:sz w:val="24"/>
          <w:szCs w:val="24"/>
        </w:rPr>
        <w:t>w</w:t>
      </w:r>
      <w:r w:rsidRPr="00D7027F">
        <w:rPr>
          <w:rFonts w:ascii="Arial" w:hAnsi="Arial" w:cs="Arial"/>
          <w:sz w:val="24"/>
          <w:szCs w:val="24"/>
        </w:rPr>
        <w:t xml:space="preserve">e </w:t>
      </w:r>
      <w:r w:rsidR="00B509B5" w:rsidRPr="00D7027F">
        <w:rPr>
          <w:rFonts w:ascii="Arial" w:hAnsi="Arial" w:cs="Arial"/>
          <w:sz w:val="24"/>
          <w:szCs w:val="24"/>
        </w:rPr>
        <w:t xml:space="preserve">have a duty to ensure that all adults involved in our </w:t>
      </w:r>
      <w:proofErr w:type="spellStart"/>
      <w:r w:rsidR="00B509B5" w:rsidRPr="00D7027F">
        <w:rPr>
          <w:rFonts w:ascii="Arial" w:hAnsi="Arial" w:cs="Arial"/>
          <w:sz w:val="24"/>
          <w:szCs w:val="24"/>
        </w:rPr>
        <w:t>organisation</w:t>
      </w:r>
      <w:proofErr w:type="spellEnd"/>
      <w:r w:rsidR="00B509B5" w:rsidRPr="00D7027F">
        <w:rPr>
          <w:rFonts w:ascii="Arial" w:hAnsi="Arial" w:cs="Arial"/>
          <w:sz w:val="24"/>
          <w:szCs w:val="24"/>
        </w:rPr>
        <w:t xml:space="preserve"> are protected from potential harm online</w:t>
      </w:r>
      <w:r w:rsidR="00573F94" w:rsidRPr="00D7027F">
        <w:rPr>
          <w:rFonts w:ascii="Arial" w:hAnsi="Arial" w:cs="Arial"/>
          <w:sz w:val="24"/>
          <w:szCs w:val="24"/>
        </w:rPr>
        <w:t>.</w:t>
      </w:r>
      <w:r w:rsidR="00B509B5" w:rsidRPr="00D7027F">
        <w:rPr>
          <w:rFonts w:ascii="Arial" w:hAnsi="Arial" w:cs="Arial"/>
          <w:sz w:val="24"/>
          <w:szCs w:val="24"/>
        </w:rPr>
        <w:t xml:space="preserve"> </w:t>
      </w:r>
    </w:p>
    <w:p w14:paraId="769E1EA5" w14:textId="5FC390E5" w:rsidR="009737B7" w:rsidRPr="00D7027F" w:rsidRDefault="002E07A5" w:rsidP="00573F94">
      <w:pPr>
        <w:spacing w:line="240" w:lineRule="auto"/>
        <w:rPr>
          <w:rFonts w:ascii="Arial" w:hAnsi="Arial" w:cs="Arial"/>
          <w:sz w:val="24"/>
          <w:szCs w:val="24"/>
          <w:lang w:val="en-GB" w:eastAsia="en-GB"/>
        </w:rPr>
      </w:pPr>
      <w:r>
        <w:rPr>
          <w:rFonts w:ascii="Arial" w:hAnsi="Arial" w:cs="Arial"/>
          <w:sz w:val="24"/>
          <w:szCs w:val="24"/>
        </w:rPr>
        <w:t>Understand we</w:t>
      </w:r>
      <w:r w:rsidRPr="00D7027F">
        <w:rPr>
          <w:rFonts w:ascii="Arial" w:hAnsi="Arial" w:cs="Arial"/>
          <w:sz w:val="24"/>
          <w:szCs w:val="24"/>
        </w:rPr>
        <w:t xml:space="preserve"> </w:t>
      </w:r>
      <w:r w:rsidR="00B509B5" w:rsidRPr="00D7027F">
        <w:rPr>
          <w:rFonts w:ascii="Arial" w:hAnsi="Arial" w:cs="Arial"/>
          <w:sz w:val="24"/>
          <w:szCs w:val="24"/>
        </w:rPr>
        <w:t xml:space="preserve">have a responsibility to keep </w:t>
      </w:r>
      <w:r w:rsidR="009737B7" w:rsidRPr="00D7027F">
        <w:rPr>
          <w:rFonts w:ascii="Arial" w:hAnsi="Arial" w:cs="Arial"/>
          <w:sz w:val="24"/>
          <w:szCs w:val="24"/>
        </w:rPr>
        <w:t>our service users</w:t>
      </w:r>
      <w:r w:rsidR="00B509B5" w:rsidRPr="00D7027F">
        <w:rPr>
          <w:rFonts w:ascii="Arial" w:hAnsi="Arial" w:cs="Arial"/>
          <w:sz w:val="24"/>
          <w:szCs w:val="24"/>
        </w:rPr>
        <w:t xml:space="preserve"> safe online, </w:t>
      </w:r>
      <w:proofErr w:type="gramStart"/>
      <w:r w:rsidR="00B509B5" w:rsidRPr="00D7027F">
        <w:rPr>
          <w:rFonts w:ascii="Arial" w:hAnsi="Arial" w:cs="Arial"/>
          <w:sz w:val="24"/>
          <w:szCs w:val="24"/>
        </w:rPr>
        <w:t>whether or not</w:t>
      </w:r>
      <w:proofErr w:type="gramEnd"/>
      <w:r w:rsidR="00B509B5" w:rsidRPr="00D7027F">
        <w:rPr>
          <w:rFonts w:ascii="Arial" w:hAnsi="Arial" w:cs="Arial"/>
          <w:sz w:val="24"/>
          <w:szCs w:val="24"/>
        </w:rPr>
        <w:t xml:space="preserve"> they are using </w:t>
      </w:r>
      <w:r w:rsidR="009737B7" w:rsidRPr="00D7027F">
        <w:rPr>
          <w:rFonts w:ascii="Arial" w:hAnsi="Arial" w:cs="Arial"/>
          <w:sz w:val="24"/>
          <w:szCs w:val="24"/>
        </w:rPr>
        <w:t xml:space="preserve">the </w:t>
      </w:r>
      <w:proofErr w:type="spellStart"/>
      <w:r w:rsidR="009737B7" w:rsidRPr="00D7027F">
        <w:rPr>
          <w:rFonts w:ascii="Arial" w:hAnsi="Arial" w:cs="Arial"/>
          <w:sz w:val="24"/>
          <w:szCs w:val="24"/>
        </w:rPr>
        <w:t>organisation’s</w:t>
      </w:r>
      <w:proofErr w:type="spellEnd"/>
      <w:r w:rsidR="00B509B5" w:rsidRPr="00D7027F">
        <w:rPr>
          <w:rFonts w:ascii="Arial" w:hAnsi="Arial" w:cs="Arial"/>
          <w:sz w:val="24"/>
          <w:szCs w:val="24"/>
        </w:rPr>
        <w:t xml:space="preserve"> network and devices</w:t>
      </w:r>
      <w:r w:rsidR="00573F94" w:rsidRPr="00D7027F">
        <w:rPr>
          <w:rFonts w:ascii="Arial" w:hAnsi="Arial" w:cs="Arial"/>
          <w:sz w:val="24"/>
          <w:szCs w:val="24"/>
        </w:rPr>
        <w:t>.</w:t>
      </w:r>
      <w:r w:rsidR="00B509B5" w:rsidRPr="00D7027F">
        <w:rPr>
          <w:rFonts w:ascii="Arial" w:hAnsi="Arial" w:cs="Arial"/>
          <w:sz w:val="24"/>
          <w:szCs w:val="24"/>
        </w:rPr>
        <w:t xml:space="preserve"> </w:t>
      </w:r>
    </w:p>
    <w:p w14:paraId="4CA91B45" w14:textId="6C9A7A47" w:rsidR="00B509B5" w:rsidRPr="00D7027F" w:rsidRDefault="002E07A5" w:rsidP="00D7027F">
      <w:pPr>
        <w:spacing w:before="240" w:line="240" w:lineRule="auto"/>
        <w:rPr>
          <w:rFonts w:ascii="Arial" w:hAnsi="Arial" w:cs="Arial"/>
          <w:sz w:val="24"/>
          <w:szCs w:val="24"/>
          <w:lang w:val="en-GB" w:eastAsia="en-GB"/>
        </w:rPr>
      </w:pPr>
      <w:r>
        <w:rPr>
          <w:rFonts w:ascii="Arial" w:hAnsi="Arial" w:cs="Arial"/>
          <w:sz w:val="24"/>
          <w:szCs w:val="24"/>
        </w:rPr>
        <w:t>S</w:t>
      </w:r>
      <w:r w:rsidR="009737B7" w:rsidRPr="00D7027F">
        <w:rPr>
          <w:rFonts w:ascii="Arial" w:hAnsi="Arial" w:cs="Arial"/>
          <w:sz w:val="24"/>
          <w:szCs w:val="24"/>
        </w:rPr>
        <w:t>upport our service users</w:t>
      </w:r>
      <w:r w:rsidR="00B509B5" w:rsidRPr="00D7027F">
        <w:rPr>
          <w:rFonts w:ascii="Arial" w:hAnsi="Arial" w:cs="Arial"/>
          <w:sz w:val="24"/>
          <w:szCs w:val="24"/>
        </w:rPr>
        <w:t xml:space="preserve"> to be responsible in their approach to online safety.</w:t>
      </w:r>
    </w:p>
    <w:p w14:paraId="071555EF" w14:textId="77777777" w:rsidR="009526C1" w:rsidRDefault="009526C1" w:rsidP="009526C1">
      <w:pPr>
        <w:keepNext/>
        <w:keepLines/>
        <w:widowControl w:val="0"/>
        <w:suppressAutoHyphens/>
        <w:autoSpaceDN w:val="0"/>
        <w:spacing w:line="240" w:lineRule="auto"/>
        <w:textAlignment w:val="baseline"/>
        <w:outlineLvl w:val="0"/>
        <w:rPr>
          <w:rFonts w:ascii="Arial" w:eastAsia="HGGothicM" w:hAnsi="Arial" w:cs="Arial"/>
          <w:b/>
          <w:bCs/>
          <w:color w:val="6076B4"/>
          <w:sz w:val="24"/>
          <w:szCs w:val="24"/>
          <w:lang w:bidi="en-US"/>
        </w:rPr>
      </w:pPr>
    </w:p>
    <w:p w14:paraId="2985254C" w14:textId="639931B8" w:rsidR="00E419D6" w:rsidRPr="009526C1" w:rsidRDefault="00C87E13" w:rsidP="009526C1">
      <w:pPr>
        <w:keepNext/>
        <w:keepLines/>
        <w:widowControl w:val="0"/>
        <w:suppressAutoHyphens/>
        <w:autoSpaceDN w:val="0"/>
        <w:spacing w:line="240" w:lineRule="auto"/>
        <w:textAlignment w:val="baseline"/>
        <w:outlineLvl w:val="0"/>
        <w:rPr>
          <w:rFonts w:ascii="Arial" w:eastAsia="HGGothicM" w:hAnsi="Arial" w:cs="Arial"/>
          <w:b/>
          <w:bCs/>
          <w:color w:val="6076B4"/>
          <w:sz w:val="24"/>
          <w:szCs w:val="24"/>
          <w:lang w:bidi="en-US"/>
        </w:rPr>
      </w:pPr>
      <w:r w:rsidRPr="009526C1">
        <w:rPr>
          <w:rFonts w:ascii="Arial" w:eastAsia="HGGothicM" w:hAnsi="Arial" w:cs="Arial"/>
          <w:b/>
          <w:bCs/>
          <w:color w:val="6076B4"/>
          <w:sz w:val="24"/>
          <w:szCs w:val="24"/>
          <w:lang w:bidi="en-US"/>
        </w:rPr>
        <w:t>T</w:t>
      </w:r>
      <w:r w:rsidR="00AD5C8F" w:rsidRPr="009526C1">
        <w:rPr>
          <w:rFonts w:ascii="Arial" w:eastAsia="HGGothicM" w:hAnsi="Arial" w:cs="Arial"/>
          <w:b/>
          <w:bCs/>
          <w:color w:val="6076B4"/>
          <w:sz w:val="24"/>
          <w:szCs w:val="24"/>
          <w:lang w:bidi="en-US"/>
        </w:rPr>
        <w:t>he Policy</w:t>
      </w:r>
    </w:p>
    <w:p w14:paraId="3681B4C9" w14:textId="7887F22D" w:rsidR="00C15EC4" w:rsidRDefault="00C15EC4" w:rsidP="00573F94">
      <w:pPr>
        <w:spacing w:line="240" w:lineRule="auto"/>
        <w:rPr>
          <w:rFonts w:ascii="Arial" w:hAnsi="Arial" w:cs="Arial"/>
          <w:sz w:val="24"/>
          <w:szCs w:val="24"/>
          <w:lang w:val="en-GB" w:eastAsia="en-GB"/>
        </w:rPr>
      </w:pPr>
      <w:r>
        <w:rPr>
          <w:rFonts w:ascii="Arial" w:hAnsi="Arial" w:cs="Arial"/>
          <w:sz w:val="24"/>
          <w:szCs w:val="24"/>
          <w:lang w:val="en-GB" w:eastAsia="en-GB"/>
        </w:rPr>
        <w:t xml:space="preserve">When supporting each service user to access </w:t>
      </w:r>
      <w:r w:rsidR="00AC28E8">
        <w:rPr>
          <w:rFonts w:ascii="Arial" w:hAnsi="Arial" w:cs="Arial"/>
          <w:sz w:val="24"/>
          <w:szCs w:val="24"/>
          <w:lang w:val="en-GB" w:eastAsia="en-GB"/>
        </w:rPr>
        <w:t>online</w:t>
      </w:r>
      <w:r>
        <w:rPr>
          <w:rFonts w:ascii="Arial" w:hAnsi="Arial" w:cs="Arial"/>
          <w:sz w:val="24"/>
          <w:szCs w:val="24"/>
          <w:lang w:val="en-GB" w:eastAsia="en-GB"/>
        </w:rPr>
        <w:t xml:space="preserve"> content and supporting their safety, we will do so in</w:t>
      </w:r>
      <w:r w:rsidR="004374A7">
        <w:rPr>
          <w:rFonts w:ascii="Arial" w:hAnsi="Arial" w:cs="Arial"/>
          <w:sz w:val="24"/>
          <w:szCs w:val="24"/>
          <w:lang w:val="en-GB" w:eastAsia="en-GB"/>
        </w:rPr>
        <w:t xml:space="preserve"> </w:t>
      </w:r>
      <w:r>
        <w:rPr>
          <w:rFonts w:ascii="Arial" w:hAnsi="Arial" w:cs="Arial"/>
          <w:sz w:val="24"/>
          <w:szCs w:val="24"/>
          <w:lang w:val="en-GB" w:eastAsia="en-GB"/>
        </w:rPr>
        <w:t>line with their personal choices</w:t>
      </w:r>
      <w:r w:rsidR="004374A7">
        <w:rPr>
          <w:rFonts w:ascii="Arial" w:hAnsi="Arial" w:cs="Arial"/>
          <w:sz w:val="24"/>
          <w:szCs w:val="24"/>
          <w:lang w:val="en-GB" w:eastAsia="en-GB"/>
        </w:rPr>
        <w:t>, needs</w:t>
      </w:r>
      <w:r>
        <w:rPr>
          <w:rFonts w:ascii="Arial" w:hAnsi="Arial" w:cs="Arial"/>
          <w:sz w:val="24"/>
          <w:szCs w:val="24"/>
          <w:lang w:val="en-GB" w:eastAsia="en-GB"/>
        </w:rPr>
        <w:t xml:space="preserve"> and the Mental Capacity Act 2005.</w:t>
      </w:r>
    </w:p>
    <w:p w14:paraId="2FA0BFB8" w14:textId="12629825" w:rsidR="002E07A5" w:rsidRPr="00235C70" w:rsidRDefault="002E07A5" w:rsidP="00573F94">
      <w:pPr>
        <w:spacing w:line="240" w:lineRule="auto"/>
        <w:rPr>
          <w:rFonts w:ascii="Arial" w:hAnsi="Arial" w:cs="Arial"/>
          <w:sz w:val="24"/>
          <w:szCs w:val="24"/>
          <w:lang w:val="en-GB" w:eastAsia="en-GB"/>
        </w:rPr>
      </w:pPr>
      <w:r>
        <w:rPr>
          <w:rFonts w:ascii="Arial" w:hAnsi="Arial" w:cs="Arial"/>
          <w:sz w:val="24"/>
          <w:szCs w:val="24"/>
          <w:lang w:val="en-GB" w:eastAsia="en-GB"/>
        </w:rPr>
        <w:t>In support of each service user</w:t>
      </w:r>
      <w:r w:rsidR="00DD6971">
        <w:rPr>
          <w:rFonts w:ascii="Arial" w:hAnsi="Arial" w:cs="Arial"/>
          <w:sz w:val="24"/>
          <w:szCs w:val="24"/>
          <w:lang w:val="en-GB" w:eastAsia="en-GB"/>
        </w:rPr>
        <w:t>,</w:t>
      </w:r>
      <w:r>
        <w:rPr>
          <w:rFonts w:ascii="Arial" w:hAnsi="Arial" w:cs="Arial"/>
          <w:sz w:val="24"/>
          <w:szCs w:val="24"/>
          <w:lang w:val="en-GB" w:eastAsia="en-GB"/>
        </w:rPr>
        <w:t xml:space="preserve"> we will provide a range of activities and information relevant to their needs, which prepare and support the individual’s safety </w:t>
      </w:r>
      <w:r w:rsidR="00AC28E8">
        <w:rPr>
          <w:rFonts w:ascii="Arial" w:hAnsi="Arial" w:cs="Arial"/>
          <w:sz w:val="24"/>
          <w:szCs w:val="24"/>
          <w:lang w:val="en-GB" w:eastAsia="en-GB"/>
        </w:rPr>
        <w:t>online</w:t>
      </w:r>
      <w:r>
        <w:rPr>
          <w:rFonts w:ascii="Arial" w:hAnsi="Arial" w:cs="Arial"/>
          <w:sz w:val="24"/>
          <w:szCs w:val="24"/>
          <w:lang w:val="en-GB" w:eastAsia="en-GB"/>
        </w:rPr>
        <w:t xml:space="preserve"> including:</w:t>
      </w:r>
    </w:p>
    <w:p w14:paraId="2415207A" w14:textId="6B1F6CE0" w:rsidR="0015138C" w:rsidRPr="00D7027F" w:rsidRDefault="0015138C" w:rsidP="00573F94">
      <w:pPr>
        <w:spacing w:line="240" w:lineRule="auto"/>
        <w:rPr>
          <w:rFonts w:ascii="Arial" w:hAnsi="Arial" w:cs="Arial"/>
          <w:b/>
          <w:bCs/>
          <w:sz w:val="24"/>
          <w:szCs w:val="24"/>
          <w:lang w:val="en-GB" w:eastAsia="en-GB"/>
        </w:rPr>
      </w:pPr>
      <w:r w:rsidRPr="00D7027F">
        <w:rPr>
          <w:rFonts w:ascii="Arial" w:hAnsi="Arial" w:cs="Arial"/>
          <w:b/>
          <w:bCs/>
          <w:sz w:val="24"/>
          <w:szCs w:val="24"/>
          <w:lang w:val="en-GB" w:eastAsia="en-GB"/>
        </w:rPr>
        <w:t>Risk Assessment</w:t>
      </w:r>
    </w:p>
    <w:p w14:paraId="6B112313" w14:textId="526E078D" w:rsidR="0015138C" w:rsidRPr="00235C70" w:rsidRDefault="00DD6971" w:rsidP="00573F94">
      <w:pPr>
        <w:spacing w:line="240" w:lineRule="auto"/>
        <w:rPr>
          <w:rFonts w:ascii="Arial" w:hAnsi="Arial" w:cs="Arial"/>
          <w:sz w:val="24"/>
          <w:szCs w:val="24"/>
          <w:shd w:val="clear" w:color="auto" w:fill="FFFFFF"/>
        </w:rPr>
      </w:pPr>
      <w:r>
        <w:rPr>
          <w:rFonts w:ascii="Arial" w:hAnsi="Arial" w:cs="Arial"/>
          <w:sz w:val="24"/>
          <w:szCs w:val="24"/>
          <w:shd w:val="clear" w:color="auto" w:fill="FFFFFF"/>
        </w:rPr>
        <w:lastRenderedPageBreak/>
        <w:t>Our risk assessment aim</w:t>
      </w:r>
      <w:r w:rsidR="00573F94" w:rsidRPr="00235C70">
        <w:rPr>
          <w:rFonts w:ascii="Arial" w:hAnsi="Arial" w:cs="Arial"/>
          <w:sz w:val="24"/>
          <w:szCs w:val="24"/>
          <w:shd w:val="clear" w:color="auto" w:fill="FFFFFF"/>
        </w:rPr>
        <w:t>s to an</w:t>
      </w:r>
      <w:r w:rsidR="0015138C" w:rsidRPr="00235C70">
        <w:rPr>
          <w:rFonts w:ascii="Arial" w:hAnsi="Arial" w:cs="Arial"/>
          <w:sz w:val="24"/>
          <w:szCs w:val="24"/>
          <w:shd w:val="clear" w:color="auto" w:fill="FFFFFF"/>
        </w:rPr>
        <w:t>ticipat</w:t>
      </w:r>
      <w:r w:rsidR="00573F94" w:rsidRPr="00235C70">
        <w:rPr>
          <w:rFonts w:ascii="Arial" w:hAnsi="Arial" w:cs="Arial"/>
          <w:sz w:val="24"/>
          <w:szCs w:val="24"/>
          <w:shd w:val="clear" w:color="auto" w:fill="FFFFFF"/>
        </w:rPr>
        <w:t>e</w:t>
      </w:r>
      <w:r w:rsidR="0015138C" w:rsidRPr="00235C70">
        <w:rPr>
          <w:rFonts w:ascii="Arial" w:hAnsi="Arial" w:cs="Arial"/>
          <w:sz w:val="24"/>
          <w:szCs w:val="24"/>
          <w:shd w:val="clear" w:color="auto" w:fill="FFFFFF"/>
        </w:rPr>
        <w:t xml:space="preserve"> the main area of risks </w:t>
      </w:r>
      <w:r>
        <w:rPr>
          <w:rFonts w:ascii="Arial" w:hAnsi="Arial" w:cs="Arial"/>
          <w:sz w:val="24"/>
          <w:szCs w:val="24"/>
          <w:shd w:val="clear" w:color="auto" w:fill="FFFFFF"/>
        </w:rPr>
        <w:t>that</w:t>
      </w:r>
      <w:r w:rsidR="0015138C" w:rsidRPr="00235C70">
        <w:rPr>
          <w:rFonts w:ascii="Arial" w:hAnsi="Arial" w:cs="Arial"/>
          <w:sz w:val="24"/>
          <w:szCs w:val="24"/>
          <w:shd w:val="clear" w:color="auto" w:fill="FFFFFF"/>
        </w:rPr>
        <w:t xml:space="preserve"> an individual might encounter</w:t>
      </w:r>
      <w:r w:rsidR="00573F94" w:rsidRPr="00235C70">
        <w:rPr>
          <w:rFonts w:ascii="Arial" w:hAnsi="Arial" w:cs="Arial"/>
          <w:sz w:val="24"/>
          <w:szCs w:val="24"/>
          <w:shd w:val="clear" w:color="auto" w:fill="FFFFFF"/>
        </w:rPr>
        <w:t xml:space="preserve"> when </w:t>
      </w:r>
      <w:r w:rsidR="0033289E" w:rsidRPr="00235C70">
        <w:rPr>
          <w:rFonts w:ascii="Arial" w:hAnsi="Arial" w:cs="Arial"/>
          <w:sz w:val="24"/>
          <w:szCs w:val="24"/>
          <w:shd w:val="clear" w:color="auto" w:fill="FFFFFF"/>
        </w:rPr>
        <w:t>accessing the web. G</w:t>
      </w:r>
      <w:r w:rsidR="0015138C" w:rsidRPr="00235C70">
        <w:rPr>
          <w:rFonts w:ascii="Arial" w:hAnsi="Arial" w:cs="Arial"/>
          <w:sz w:val="24"/>
          <w:szCs w:val="24"/>
          <w:shd w:val="clear" w:color="auto" w:fill="FFFFFF"/>
        </w:rPr>
        <w:t xml:space="preserve">iven the nature of their disability and </w:t>
      </w:r>
      <w:r w:rsidR="00573F94" w:rsidRPr="00235C70">
        <w:rPr>
          <w:rFonts w:ascii="Arial" w:hAnsi="Arial" w:cs="Arial"/>
          <w:sz w:val="24"/>
          <w:szCs w:val="24"/>
          <w:shd w:val="clear" w:color="auto" w:fill="FFFFFF"/>
        </w:rPr>
        <w:t xml:space="preserve">the </w:t>
      </w:r>
      <w:r w:rsidR="0015138C" w:rsidRPr="00235C70">
        <w:rPr>
          <w:rFonts w:ascii="Arial" w:hAnsi="Arial" w:cs="Arial"/>
          <w:sz w:val="24"/>
          <w:szCs w:val="24"/>
          <w:shd w:val="clear" w:color="auto" w:fill="FFFFFF"/>
        </w:rPr>
        <w:t>type of use</w:t>
      </w:r>
      <w:r w:rsidR="0033289E" w:rsidRPr="00235C70">
        <w:rPr>
          <w:rFonts w:ascii="Arial" w:hAnsi="Arial" w:cs="Arial"/>
          <w:sz w:val="24"/>
          <w:szCs w:val="24"/>
          <w:shd w:val="clear" w:color="auto" w:fill="FFFFFF"/>
        </w:rPr>
        <w:t>, we will</w:t>
      </w:r>
      <w:r w:rsidR="00573F94" w:rsidRPr="00235C70">
        <w:rPr>
          <w:rFonts w:ascii="Arial" w:hAnsi="Arial" w:cs="Arial"/>
          <w:sz w:val="24"/>
          <w:szCs w:val="24"/>
          <w:shd w:val="clear" w:color="auto" w:fill="FFFFFF"/>
        </w:rPr>
        <w:t xml:space="preserve"> put in place the support required to mitigate any identified risk for individual service users.</w:t>
      </w:r>
    </w:p>
    <w:p w14:paraId="00518010" w14:textId="49870C56" w:rsidR="00F66648" w:rsidRPr="00235C70" w:rsidRDefault="00F66648" w:rsidP="00573F94">
      <w:pPr>
        <w:spacing w:line="240" w:lineRule="auto"/>
        <w:rPr>
          <w:rFonts w:ascii="Arial" w:hAnsi="Arial" w:cs="Arial"/>
          <w:b/>
          <w:bCs/>
          <w:sz w:val="24"/>
          <w:szCs w:val="24"/>
          <w:shd w:val="clear" w:color="auto" w:fill="FFFFFF"/>
        </w:rPr>
      </w:pPr>
      <w:r w:rsidRPr="00235C70">
        <w:rPr>
          <w:rFonts w:ascii="Arial" w:hAnsi="Arial" w:cs="Arial"/>
          <w:b/>
          <w:bCs/>
          <w:sz w:val="24"/>
          <w:szCs w:val="24"/>
          <w:shd w:val="clear" w:color="auto" w:fill="FFFFFF"/>
        </w:rPr>
        <w:t>Stay</w:t>
      </w:r>
      <w:r w:rsidR="00B400E2" w:rsidRPr="00235C70">
        <w:rPr>
          <w:rFonts w:ascii="Arial" w:hAnsi="Arial" w:cs="Arial"/>
          <w:b/>
          <w:bCs/>
          <w:sz w:val="24"/>
          <w:szCs w:val="24"/>
          <w:shd w:val="clear" w:color="auto" w:fill="FFFFFF"/>
        </w:rPr>
        <w:t>ing</w:t>
      </w:r>
      <w:r w:rsidRPr="00235C70">
        <w:rPr>
          <w:rFonts w:ascii="Arial" w:hAnsi="Arial" w:cs="Arial"/>
          <w:b/>
          <w:bCs/>
          <w:sz w:val="24"/>
          <w:szCs w:val="24"/>
          <w:shd w:val="clear" w:color="auto" w:fill="FFFFFF"/>
        </w:rPr>
        <w:t xml:space="preserve"> </w:t>
      </w:r>
      <w:r w:rsidR="00573F94" w:rsidRPr="00235C70">
        <w:rPr>
          <w:rFonts w:ascii="Arial" w:hAnsi="Arial" w:cs="Arial"/>
          <w:b/>
          <w:bCs/>
          <w:sz w:val="24"/>
          <w:szCs w:val="24"/>
          <w:shd w:val="clear" w:color="auto" w:fill="FFFFFF"/>
        </w:rPr>
        <w:t>S</w:t>
      </w:r>
      <w:r w:rsidRPr="00235C70">
        <w:rPr>
          <w:rFonts w:ascii="Arial" w:hAnsi="Arial" w:cs="Arial"/>
          <w:b/>
          <w:bCs/>
          <w:sz w:val="24"/>
          <w:szCs w:val="24"/>
          <w:shd w:val="clear" w:color="auto" w:fill="FFFFFF"/>
        </w:rPr>
        <w:t xml:space="preserve">afe </w:t>
      </w:r>
      <w:r w:rsidR="00DD6971">
        <w:rPr>
          <w:rFonts w:ascii="Arial" w:hAnsi="Arial" w:cs="Arial"/>
          <w:b/>
          <w:bCs/>
          <w:sz w:val="24"/>
          <w:szCs w:val="24"/>
          <w:shd w:val="clear" w:color="auto" w:fill="FFFFFF"/>
        </w:rPr>
        <w:t>O</w:t>
      </w:r>
      <w:r w:rsidRPr="00235C70">
        <w:rPr>
          <w:rFonts w:ascii="Arial" w:hAnsi="Arial" w:cs="Arial"/>
          <w:b/>
          <w:bCs/>
          <w:sz w:val="24"/>
          <w:szCs w:val="24"/>
          <w:shd w:val="clear" w:color="auto" w:fill="FFFFFF"/>
        </w:rPr>
        <w:t>nline</w:t>
      </w:r>
    </w:p>
    <w:p w14:paraId="3ACDDFFD" w14:textId="077BDCAF" w:rsidR="00B400E2" w:rsidRPr="00235C70" w:rsidRDefault="00B400E2" w:rsidP="00573F94">
      <w:pPr>
        <w:spacing w:line="240" w:lineRule="auto"/>
        <w:rPr>
          <w:rFonts w:ascii="Arial" w:hAnsi="Arial" w:cs="Arial"/>
          <w:sz w:val="24"/>
          <w:szCs w:val="24"/>
          <w:shd w:val="clear" w:color="auto" w:fill="FFFFFF"/>
        </w:rPr>
      </w:pPr>
      <w:r w:rsidRPr="00235C70">
        <w:rPr>
          <w:rFonts w:ascii="Arial" w:hAnsi="Arial" w:cs="Arial"/>
          <w:sz w:val="24"/>
          <w:szCs w:val="24"/>
          <w:shd w:val="clear" w:color="auto" w:fill="FFFFFF"/>
        </w:rPr>
        <w:t>Staff will inform and support service users to consider the following</w:t>
      </w:r>
      <w:r w:rsidR="0033289E" w:rsidRPr="00235C70">
        <w:rPr>
          <w:rFonts w:ascii="Arial" w:hAnsi="Arial" w:cs="Arial"/>
          <w:sz w:val="24"/>
          <w:szCs w:val="24"/>
          <w:shd w:val="clear" w:color="auto" w:fill="FFFFFF"/>
        </w:rPr>
        <w:t>:</w:t>
      </w:r>
      <w:r w:rsidRPr="00235C70">
        <w:rPr>
          <w:rFonts w:ascii="Arial" w:hAnsi="Arial" w:cs="Arial"/>
          <w:sz w:val="24"/>
          <w:szCs w:val="24"/>
          <w:shd w:val="clear" w:color="auto" w:fill="FFFFFF"/>
        </w:rPr>
        <w:t xml:space="preserve"> </w:t>
      </w:r>
    </w:p>
    <w:p w14:paraId="0E9753A7" w14:textId="77777777" w:rsidR="00B400E2" w:rsidRPr="00D7027F" w:rsidRDefault="00B400E2" w:rsidP="00573F94">
      <w:pPr>
        <w:spacing w:line="240" w:lineRule="auto"/>
        <w:rPr>
          <w:rFonts w:ascii="Arial" w:hAnsi="Arial" w:cs="Arial"/>
          <w:b/>
          <w:bCs/>
          <w:color w:val="3E3E3E"/>
          <w:sz w:val="24"/>
          <w:szCs w:val="24"/>
          <w:shd w:val="clear" w:color="auto" w:fill="FFFFFF"/>
        </w:rPr>
      </w:pPr>
    </w:p>
    <w:p w14:paraId="3D54F433" w14:textId="77777777" w:rsidR="00A02F06" w:rsidRPr="00D7027F" w:rsidRDefault="00A02F06" w:rsidP="00573F94">
      <w:pPr>
        <w:pStyle w:val="ListParagraph"/>
        <w:numPr>
          <w:ilvl w:val="0"/>
          <w:numId w:val="18"/>
        </w:numPr>
        <w:spacing w:line="240" w:lineRule="auto"/>
        <w:rPr>
          <w:rFonts w:ascii="Arial" w:hAnsi="Arial" w:cs="Arial"/>
          <w:sz w:val="24"/>
          <w:szCs w:val="24"/>
        </w:rPr>
      </w:pPr>
      <w:r w:rsidRPr="00D7027F">
        <w:rPr>
          <w:rFonts w:ascii="Arial" w:hAnsi="Arial" w:cs="Arial"/>
          <w:b/>
          <w:bCs/>
          <w:sz w:val="24"/>
          <w:szCs w:val="24"/>
        </w:rPr>
        <w:t>Use secure passwords</w:t>
      </w:r>
      <w:r w:rsidRPr="00D7027F">
        <w:rPr>
          <w:rFonts w:ascii="Arial" w:hAnsi="Arial" w:cs="Arial"/>
          <w:sz w:val="24"/>
          <w:szCs w:val="24"/>
        </w:rPr>
        <w:t xml:space="preserve">. Websites such as Get Safe Online have information about how to choose a secure password. </w:t>
      </w:r>
    </w:p>
    <w:p w14:paraId="59924157" w14:textId="5CF11855" w:rsidR="00F66648" w:rsidRPr="00D7027F" w:rsidRDefault="00F66648" w:rsidP="00573F94">
      <w:pPr>
        <w:pStyle w:val="ListParagraph"/>
        <w:numPr>
          <w:ilvl w:val="0"/>
          <w:numId w:val="18"/>
        </w:numPr>
        <w:spacing w:line="240" w:lineRule="auto"/>
        <w:rPr>
          <w:rFonts w:ascii="Arial" w:hAnsi="Arial" w:cs="Arial"/>
          <w:sz w:val="24"/>
          <w:szCs w:val="24"/>
        </w:rPr>
      </w:pPr>
      <w:r w:rsidRPr="00D7027F">
        <w:rPr>
          <w:rFonts w:ascii="Arial" w:hAnsi="Arial" w:cs="Arial"/>
          <w:b/>
          <w:bCs/>
          <w:sz w:val="24"/>
          <w:szCs w:val="24"/>
        </w:rPr>
        <w:t>Check privacy settings</w:t>
      </w:r>
      <w:r w:rsidRPr="00D7027F">
        <w:rPr>
          <w:rFonts w:ascii="Arial" w:hAnsi="Arial" w:cs="Arial"/>
          <w:sz w:val="24"/>
          <w:szCs w:val="24"/>
        </w:rPr>
        <w:t xml:space="preserve">. Just because a site requires </w:t>
      </w:r>
      <w:r w:rsidR="00B400E2" w:rsidRPr="00D7027F">
        <w:rPr>
          <w:rFonts w:ascii="Arial" w:hAnsi="Arial" w:cs="Arial"/>
          <w:sz w:val="24"/>
          <w:szCs w:val="24"/>
        </w:rPr>
        <w:t xml:space="preserve">a </w:t>
      </w:r>
      <w:r w:rsidRPr="00D7027F">
        <w:rPr>
          <w:rFonts w:ascii="Arial" w:hAnsi="Arial" w:cs="Arial"/>
          <w:sz w:val="24"/>
          <w:szCs w:val="24"/>
        </w:rPr>
        <w:t>login, this does</w:t>
      </w:r>
      <w:r w:rsidR="00FC2011" w:rsidRPr="00D7027F">
        <w:rPr>
          <w:rFonts w:ascii="Arial" w:hAnsi="Arial" w:cs="Arial"/>
          <w:sz w:val="24"/>
          <w:szCs w:val="24"/>
        </w:rPr>
        <w:t xml:space="preserve"> </w:t>
      </w:r>
      <w:r w:rsidRPr="00D7027F">
        <w:rPr>
          <w:rFonts w:ascii="Arial" w:hAnsi="Arial" w:cs="Arial"/>
          <w:sz w:val="24"/>
          <w:szCs w:val="24"/>
        </w:rPr>
        <w:t>n</w:t>
      </w:r>
      <w:r w:rsidR="00FC2011" w:rsidRPr="00D7027F">
        <w:rPr>
          <w:rFonts w:ascii="Arial" w:hAnsi="Arial" w:cs="Arial"/>
          <w:sz w:val="24"/>
          <w:szCs w:val="24"/>
        </w:rPr>
        <w:t>o</w:t>
      </w:r>
      <w:r w:rsidRPr="00D7027F">
        <w:rPr>
          <w:rFonts w:ascii="Arial" w:hAnsi="Arial" w:cs="Arial"/>
          <w:sz w:val="24"/>
          <w:szCs w:val="24"/>
        </w:rPr>
        <w:t xml:space="preserve">t necessarily mean that </w:t>
      </w:r>
      <w:r w:rsidR="00B400E2" w:rsidRPr="00D7027F">
        <w:rPr>
          <w:rFonts w:ascii="Arial" w:hAnsi="Arial" w:cs="Arial"/>
          <w:sz w:val="24"/>
          <w:szCs w:val="24"/>
        </w:rPr>
        <w:t>their</w:t>
      </w:r>
      <w:r w:rsidRPr="00D7027F">
        <w:rPr>
          <w:rFonts w:ascii="Arial" w:hAnsi="Arial" w:cs="Arial"/>
          <w:sz w:val="24"/>
          <w:szCs w:val="24"/>
        </w:rPr>
        <w:t xml:space="preserve"> profile is entirely private – some parts might still be shown publicly.</w:t>
      </w:r>
    </w:p>
    <w:p w14:paraId="754AA7C4" w14:textId="5F8218B6" w:rsidR="00B400E2" w:rsidRPr="00D7027F" w:rsidRDefault="0033289E" w:rsidP="00573F94">
      <w:pPr>
        <w:pStyle w:val="ListParagraph"/>
        <w:numPr>
          <w:ilvl w:val="0"/>
          <w:numId w:val="17"/>
        </w:numPr>
        <w:spacing w:line="240" w:lineRule="auto"/>
        <w:rPr>
          <w:rFonts w:ascii="Arial" w:hAnsi="Arial" w:cs="Arial"/>
          <w:sz w:val="24"/>
          <w:szCs w:val="24"/>
        </w:rPr>
      </w:pPr>
      <w:r w:rsidRPr="00D7027F">
        <w:rPr>
          <w:rFonts w:ascii="Arial" w:hAnsi="Arial" w:cs="Arial"/>
          <w:b/>
          <w:bCs/>
          <w:sz w:val="24"/>
          <w:szCs w:val="24"/>
        </w:rPr>
        <w:t>T</w:t>
      </w:r>
      <w:r w:rsidR="00B400E2" w:rsidRPr="00D7027F">
        <w:rPr>
          <w:rFonts w:ascii="Arial" w:hAnsi="Arial" w:cs="Arial"/>
          <w:b/>
          <w:bCs/>
          <w:sz w:val="24"/>
          <w:szCs w:val="24"/>
        </w:rPr>
        <w:t>hink about who will see what they share</w:t>
      </w:r>
      <w:r w:rsidR="00B400E2" w:rsidRPr="00D7027F">
        <w:rPr>
          <w:rFonts w:ascii="Arial" w:hAnsi="Arial" w:cs="Arial"/>
          <w:sz w:val="24"/>
          <w:szCs w:val="24"/>
        </w:rPr>
        <w:t>. For many people, sharing their feelings online can be helpful during a difficult time. However, some people find that when they are feeling better, they regret how much they shared, or who they shared this with.  Very few sites are 100% private, and information is often shared online beyond anyone’s control. It</w:t>
      </w:r>
      <w:r w:rsidR="00F70E14" w:rsidRPr="00D7027F">
        <w:rPr>
          <w:rFonts w:ascii="Arial" w:hAnsi="Arial" w:cs="Arial"/>
          <w:sz w:val="24"/>
          <w:szCs w:val="24"/>
        </w:rPr>
        <w:t xml:space="preserve"> is</w:t>
      </w:r>
      <w:r w:rsidR="00B400E2" w:rsidRPr="00D7027F">
        <w:rPr>
          <w:rFonts w:ascii="Arial" w:hAnsi="Arial" w:cs="Arial"/>
          <w:sz w:val="24"/>
          <w:szCs w:val="24"/>
        </w:rPr>
        <w:t xml:space="preserve"> very difficult to remove something from the internet permanently.</w:t>
      </w:r>
    </w:p>
    <w:p w14:paraId="6C7C3AF7" w14:textId="6888A13E" w:rsidR="008C309E" w:rsidRPr="00D7027F" w:rsidRDefault="00B400E2" w:rsidP="00573F94">
      <w:pPr>
        <w:pStyle w:val="ListParagraph"/>
        <w:numPr>
          <w:ilvl w:val="0"/>
          <w:numId w:val="17"/>
        </w:numPr>
        <w:spacing w:line="240" w:lineRule="auto"/>
        <w:rPr>
          <w:rFonts w:ascii="Arial" w:hAnsi="Arial" w:cs="Arial"/>
          <w:sz w:val="24"/>
          <w:szCs w:val="24"/>
        </w:rPr>
      </w:pPr>
      <w:r w:rsidRPr="00D7027F">
        <w:rPr>
          <w:rFonts w:ascii="Arial" w:hAnsi="Arial" w:cs="Arial"/>
          <w:b/>
          <w:bCs/>
          <w:sz w:val="24"/>
          <w:szCs w:val="24"/>
        </w:rPr>
        <w:t>Protect personal details</w:t>
      </w:r>
      <w:r w:rsidRPr="00D7027F">
        <w:rPr>
          <w:rFonts w:ascii="Arial" w:hAnsi="Arial" w:cs="Arial"/>
          <w:sz w:val="24"/>
          <w:szCs w:val="24"/>
        </w:rPr>
        <w:t>. What is shared online can affect both the</w:t>
      </w:r>
      <w:r w:rsidR="007A1566" w:rsidRPr="00D7027F">
        <w:rPr>
          <w:rFonts w:ascii="Arial" w:hAnsi="Arial" w:cs="Arial"/>
          <w:sz w:val="24"/>
          <w:szCs w:val="24"/>
        </w:rPr>
        <w:t xml:space="preserve">ir </w:t>
      </w:r>
      <w:r w:rsidRPr="00D7027F">
        <w:rPr>
          <w:rFonts w:ascii="Arial" w:hAnsi="Arial" w:cs="Arial"/>
          <w:sz w:val="24"/>
          <w:szCs w:val="24"/>
        </w:rPr>
        <w:t>privacy and the privacy of others, so it</w:t>
      </w:r>
      <w:r w:rsidR="00573F94" w:rsidRPr="00D7027F">
        <w:rPr>
          <w:rFonts w:ascii="Arial" w:hAnsi="Arial" w:cs="Arial"/>
          <w:sz w:val="24"/>
          <w:szCs w:val="24"/>
        </w:rPr>
        <w:t xml:space="preserve"> is</w:t>
      </w:r>
      <w:r w:rsidRPr="00D7027F">
        <w:rPr>
          <w:rFonts w:ascii="Arial" w:hAnsi="Arial" w:cs="Arial"/>
          <w:sz w:val="24"/>
          <w:szCs w:val="24"/>
        </w:rPr>
        <w:t xml:space="preserve"> important to think carefully about what is posted. </w:t>
      </w:r>
      <w:r w:rsidR="007F7ED1">
        <w:rPr>
          <w:rFonts w:ascii="Arial" w:hAnsi="Arial" w:cs="Arial"/>
          <w:sz w:val="24"/>
          <w:szCs w:val="24"/>
        </w:rPr>
        <w:t xml:space="preserve">Personal details found on social media </w:t>
      </w:r>
      <w:proofErr w:type="gramStart"/>
      <w:r w:rsidR="007F7ED1">
        <w:rPr>
          <w:rFonts w:ascii="Arial" w:hAnsi="Arial" w:cs="Arial"/>
          <w:sz w:val="24"/>
          <w:szCs w:val="24"/>
        </w:rPr>
        <w:t>has</w:t>
      </w:r>
      <w:proofErr w:type="gramEnd"/>
      <w:r w:rsidR="007F7ED1">
        <w:rPr>
          <w:rFonts w:ascii="Arial" w:hAnsi="Arial" w:cs="Arial"/>
          <w:sz w:val="24"/>
          <w:szCs w:val="24"/>
        </w:rPr>
        <w:t xml:space="preserve"> been used in Phishing and other scam activities to defraud people of their money. </w:t>
      </w:r>
      <w:r w:rsidR="008C309E" w:rsidRPr="00D7027F">
        <w:rPr>
          <w:rFonts w:ascii="Arial" w:hAnsi="Arial" w:cs="Arial"/>
          <w:sz w:val="24"/>
          <w:szCs w:val="24"/>
        </w:rPr>
        <w:t>A</w:t>
      </w:r>
      <w:r w:rsidRPr="00D7027F">
        <w:rPr>
          <w:rFonts w:ascii="Arial" w:hAnsi="Arial" w:cs="Arial"/>
          <w:sz w:val="24"/>
          <w:szCs w:val="24"/>
        </w:rPr>
        <w:t xml:space="preserve">void posting personal details online, like </w:t>
      </w:r>
      <w:r w:rsidR="008C309E" w:rsidRPr="00D7027F">
        <w:rPr>
          <w:rFonts w:ascii="Arial" w:hAnsi="Arial" w:cs="Arial"/>
          <w:sz w:val="24"/>
          <w:szCs w:val="24"/>
        </w:rPr>
        <w:t>an</w:t>
      </w:r>
      <w:r w:rsidRPr="00D7027F">
        <w:rPr>
          <w:rFonts w:ascii="Arial" w:hAnsi="Arial" w:cs="Arial"/>
          <w:sz w:val="24"/>
          <w:szCs w:val="24"/>
        </w:rPr>
        <w:t xml:space="preserve"> address or telephone number. </w:t>
      </w:r>
      <w:r w:rsidR="008C309E" w:rsidRPr="00D7027F">
        <w:rPr>
          <w:rFonts w:ascii="Arial" w:hAnsi="Arial" w:cs="Arial"/>
          <w:sz w:val="24"/>
          <w:szCs w:val="24"/>
        </w:rPr>
        <w:t>P</w:t>
      </w:r>
      <w:r w:rsidRPr="00D7027F">
        <w:rPr>
          <w:rFonts w:ascii="Arial" w:hAnsi="Arial" w:cs="Arial"/>
          <w:sz w:val="24"/>
          <w:szCs w:val="24"/>
        </w:rPr>
        <w:t xml:space="preserve">hotos or online check-ins can also give away personal information, not just written posts. </w:t>
      </w:r>
    </w:p>
    <w:p w14:paraId="778C1EF6" w14:textId="2EC985FB" w:rsidR="00F62EC7" w:rsidRPr="00D7027F" w:rsidRDefault="00F62EC7" w:rsidP="00573F94">
      <w:pPr>
        <w:pStyle w:val="ListParagraph"/>
        <w:numPr>
          <w:ilvl w:val="0"/>
          <w:numId w:val="17"/>
        </w:numPr>
        <w:spacing w:line="240" w:lineRule="auto"/>
        <w:rPr>
          <w:rFonts w:ascii="Arial" w:hAnsi="Arial" w:cs="Arial"/>
          <w:sz w:val="24"/>
          <w:szCs w:val="24"/>
        </w:rPr>
      </w:pPr>
      <w:r w:rsidRPr="00D7027F">
        <w:rPr>
          <w:rFonts w:ascii="Arial" w:hAnsi="Arial" w:cs="Arial"/>
          <w:b/>
          <w:bCs/>
          <w:sz w:val="24"/>
          <w:szCs w:val="24"/>
        </w:rPr>
        <w:t>Fraud</w:t>
      </w:r>
      <w:r w:rsidR="00FC2011" w:rsidRPr="00D7027F">
        <w:rPr>
          <w:rFonts w:ascii="Arial" w:hAnsi="Arial" w:cs="Arial"/>
          <w:b/>
          <w:bCs/>
          <w:sz w:val="24"/>
          <w:szCs w:val="24"/>
        </w:rPr>
        <w:t>.</w:t>
      </w:r>
      <w:r w:rsidRPr="00D7027F">
        <w:rPr>
          <w:rFonts w:ascii="Arial" w:hAnsi="Arial" w:cs="Arial"/>
          <w:sz w:val="24"/>
          <w:szCs w:val="24"/>
        </w:rPr>
        <w:t xml:space="preserve"> </w:t>
      </w:r>
      <w:r w:rsidR="008C309E" w:rsidRPr="00D7027F">
        <w:rPr>
          <w:rFonts w:ascii="Arial" w:hAnsi="Arial" w:cs="Arial"/>
          <w:sz w:val="24"/>
          <w:szCs w:val="24"/>
        </w:rPr>
        <w:t>If staff or the service user thinks that</w:t>
      </w:r>
      <w:r w:rsidR="00B400E2" w:rsidRPr="00D7027F">
        <w:rPr>
          <w:rFonts w:ascii="Arial" w:hAnsi="Arial" w:cs="Arial"/>
          <w:sz w:val="24"/>
          <w:szCs w:val="24"/>
        </w:rPr>
        <w:t xml:space="preserve"> someone has used </w:t>
      </w:r>
      <w:r w:rsidR="008C309E" w:rsidRPr="00D7027F">
        <w:rPr>
          <w:rFonts w:ascii="Arial" w:hAnsi="Arial" w:cs="Arial"/>
          <w:sz w:val="24"/>
          <w:szCs w:val="24"/>
        </w:rPr>
        <w:t>their</w:t>
      </w:r>
      <w:r w:rsidR="00B400E2" w:rsidRPr="00D7027F">
        <w:rPr>
          <w:rFonts w:ascii="Arial" w:hAnsi="Arial" w:cs="Arial"/>
          <w:sz w:val="24"/>
          <w:szCs w:val="24"/>
        </w:rPr>
        <w:t xml:space="preserve"> information to commit fraud, such as opening a bank account or obtaining documents, you should report it as soon as you can to</w:t>
      </w:r>
      <w:r w:rsidR="008C309E" w:rsidRPr="00D7027F">
        <w:rPr>
          <w:rFonts w:ascii="Arial" w:hAnsi="Arial" w:cs="Arial"/>
          <w:sz w:val="24"/>
          <w:szCs w:val="24"/>
        </w:rPr>
        <w:t xml:space="preserve"> the manager</w:t>
      </w:r>
      <w:r w:rsidR="00FC2011" w:rsidRPr="00D7027F">
        <w:rPr>
          <w:rFonts w:ascii="Arial" w:hAnsi="Arial" w:cs="Arial"/>
          <w:sz w:val="24"/>
          <w:szCs w:val="24"/>
        </w:rPr>
        <w:t>.</w:t>
      </w:r>
      <w:r w:rsidRPr="00D7027F">
        <w:rPr>
          <w:rFonts w:ascii="Arial" w:hAnsi="Arial" w:cs="Arial"/>
          <w:sz w:val="24"/>
          <w:szCs w:val="24"/>
        </w:rPr>
        <w:t xml:space="preserve"> </w:t>
      </w:r>
    </w:p>
    <w:p w14:paraId="018EAF56" w14:textId="049553AE" w:rsidR="00B400E2" w:rsidRPr="00D7027F" w:rsidRDefault="00F62EC7" w:rsidP="00573F94">
      <w:pPr>
        <w:pStyle w:val="ListParagraph"/>
        <w:numPr>
          <w:ilvl w:val="0"/>
          <w:numId w:val="17"/>
        </w:numPr>
        <w:spacing w:line="240" w:lineRule="auto"/>
        <w:rPr>
          <w:rFonts w:ascii="Arial" w:hAnsi="Arial" w:cs="Arial"/>
          <w:b/>
          <w:bCs/>
          <w:sz w:val="24"/>
          <w:szCs w:val="24"/>
          <w:lang w:val="en-GB" w:eastAsia="en-GB"/>
        </w:rPr>
      </w:pPr>
      <w:r w:rsidRPr="00D7027F">
        <w:rPr>
          <w:rFonts w:ascii="Arial" w:hAnsi="Arial" w:cs="Arial"/>
          <w:b/>
          <w:bCs/>
          <w:sz w:val="24"/>
          <w:szCs w:val="24"/>
        </w:rPr>
        <w:t>Protect themselves from excessive online spending</w:t>
      </w:r>
      <w:r w:rsidRPr="00D7027F">
        <w:rPr>
          <w:rFonts w:ascii="Arial" w:hAnsi="Arial" w:cs="Arial"/>
          <w:sz w:val="24"/>
          <w:szCs w:val="24"/>
        </w:rPr>
        <w:t xml:space="preserve">. It is very easy to spend money online. Impulsive decisions about money can also be an issue during periods of depression or unhappiness. This can lead to spending that can cause debt. </w:t>
      </w:r>
    </w:p>
    <w:p w14:paraId="6FB7E85E" w14:textId="2AA1237B" w:rsidR="00F62EC7" w:rsidRPr="00D7027F" w:rsidRDefault="00F62EC7" w:rsidP="00573F94">
      <w:pPr>
        <w:pStyle w:val="ListParagraph"/>
        <w:numPr>
          <w:ilvl w:val="0"/>
          <w:numId w:val="17"/>
        </w:numPr>
        <w:spacing w:line="240" w:lineRule="auto"/>
        <w:rPr>
          <w:rFonts w:ascii="Arial" w:hAnsi="Arial" w:cs="Arial"/>
          <w:b/>
          <w:bCs/>
          <w:sz w:val="24"/>
          <w:szCs w:val="24"/>
          <w:lang w:val="en-GB" w:eastAsia="en-GB"/>
        </w:rPr>
      </w:pPr>
      <w:r w:rsidRPr="00D7027F">
        <w:rPr>
          <w:rFonts w:ascii="Arial" w:hAnsi="Arial" w:cs="Arial"/>
          <w:b/>
          <w:bCs/>
          <w:sz w:val="24"/>
          <w:szCs w:val="24"/>
        </w:rPr>
        <w:t>Dealing with triggering content</w:t>
      </w:r>
      <w:r w:rsidRPr="00D7027F">
        <w:rPr>
          <w:rFonts w:ascii="Arial" w:hAnsi="Arial" w:cs="Arial"/>
          <w:sz w:val="24"/>
          <w:szCs w:val="24"/>
        </w:rPr>
        <w:t xml:space="preserve">. If they come across something that upsets them, close the </w:t>
      </w:r>
      <w:r w:rsidR="00573F94" w:rsidRPr="00D7027F">
        <w:rPr>
          <w:rFonts w:ascii="Arial" w:hAnsi="Arial" w:cs="Arial"/>
          <w:sz w:val="24"/>
          <w:szCs w:val="24"/>
        </w:rPr>
        <w:t>screen,</w:t>
      </w:r>
      <w:r w:rsidRPr="00D7027F">
        <w:rPr>
          <w:rFonts w:ascii="Arial" w:hAnsi="Arial" w:cs="Arial"/>
          <w:sz w:val="24"/>
          <w:szCs w:val="24"/>
        </w:rPr>
        <w:t xml:space="preserve"> or scroll quickly past it. They might even want to turn off their computer or mobile device and take a break. Some people find that using a distraction technique also helps, such as focusing on their breathing, watching </w:t>
      </w:r>
      <w:r w:rsidR="00573F94" w:rsidRPr="00D7027F">
        <w:rPr>
          <w:rFonts w:ascii="Arial" w:hAnsi="Arial" w:cs="Arial"/>
          <w:sz w:val="24"/>
          <w:szCs w:val="24"/>
        </w:rPr>
        <w:t>television,</w:t>
      </w:r>
      <w:r w:rsidR="00F70E14" w:rsidRPr="00D7027F">
        <w:rPr>
          <w:rFonts w:ascii="Arial" w:hAnsi="Arial" w:cs="Arial"/>
          <w:sz w:val="24"/>
          <w:szCs w:val="24"/>
        </w:rPr>
        <w:t xml:space="preserve"> or</w:t>
      </w:r>
      <w:r w:rsidRPr="00D7027F">
        <w:rPr>
          <w:rFonts w:ascii="Arial" w:hAnsi="Arial" w:cs="Arial"/>
          <w:sz w:val="24"/>
          <w:szCs w:val="24"/>
        </w:rPr>
        <w:t xml:space="preserve"> doing something else. If the service user finds </w:t>
      </w:r>
      <w:r w:rsidR="00A02F06" w:rsidRPr="00D7027F">
        <w:rPr>
          <w:rFonts w:ascii="Arial" w:hAnsi="Arial" w:cs="Arial"/>
          <w:sz w:val="24"/>
          <w:szCs w:val="24"/>
        </w:rPr>
        <w:t xml:space="preserve">themself </w:t>
      </w:r>
      <w:r w:rsidRPr="00D7027F">
        <w:rPr>
          <w:rFonts w:ascii="Arial" w:hAnsi="Arial" w:cs="Arial"/>
          <w:sz w:val="24"/>
          <w:szCs w:val="24"/>
        </w:rPr>
        <w:t xml:space="preserve">in a bad place or having negative thoughts after seeing triggering content, </w:t>
      </w:r>
      <w:r w:rsidR="00A02F06" w:rsidRPr="00D7027F">
        <w:rPr>
          <w:rFonts w:ascii="Arial" w:hAnsi="Arial" w:cs="Arial"/>
          <w:sz w:val="24"/>
          <w:szCs w:val="24"/>
        </w:rPr>
        <w:t>they need to know they can get support from staff.</w:t>
      </w:r>
    </w:p>
    <w:p w14:paraId="1377F4B8" w14:textId="65ADB29A" w:rsidR="00A02F06" w:rsidRPr="00D7027F" w:rsidRDefault="00A02F06" w:rsidP="00573F94">
      <w:pPr>
        <w:pStyle w:val="ListParagraph"/>
        <w:numPr>
          <w:ilvl w:val="0"/>
          <w:numId w:val="17"/>
        </w:numPr>
        <w:spacing w:line="240" w:lineRule="auto"/>
        <w:rPr>
          <w:rFonts w:ascii="Arial" w:hAnsi="Arial" w:cs="Arial"/>
          <w:b/>
          <w:bCs/>
          <w:sz w:val="24"/>
          <w:szCs w:val="24"/>
          <w:lang w:val="en-GB" w:eastAsia="en-GB"/>
        </w:rPr>
      </w:pPr>
      <w:r w:rsidRPr="00D7027F">
        <w:rPr>
          <w:rFonts w:ascii="Arial" w:hAnsi="Arial" w:cs="Arial"/>
          <w:b/>
          <w:bCs/>
          <w:sz w:val="24"/>
          <w:szCs w:val="24"/>
        </w:rPr>
        <w:t>Be extra careful with sexually explicit content</w:t>
      </w:r>
      <w:r w:rsidRPr="00D7027F">
        <w:rPr>
          <w:rFonts w:ascii="Arial" w:hAnsi="Arial" w:cs="Arial"/>
          <w:sz w:val="24"/>
          <w:szCs w:val="24"/>
        </w:rPr>
        <w:t xml:space="preserve">. It is possible that someone could use it to try to harm the service user in the future. Although this does not happen often, it is something to keep in mind before sexually explicit content is shared with anyone – even privately.  Victims of blackmail because of sexually explicit </w:t>
      </w:r>
      <w:proofErr w:type="gramStart"/>
      <w:r w:rsidRPr="00D7027F">
        <w:rPr>
          <w:rFonts w:ascii="Arial" w:hAnsi="Arial" w:cs="Arial"/>
          <w:sz w:val="24"/>
          <w:szCs w:val="24"/>
        </w:rPr>
        <w:t>content,</w:t>
      </w:r>
      <w:proofErr w:type="gramEnd"/>
      <w:r w:rsidRPr="00D7027F">
        <w:rPr>
          <w:rFonts w:ascii="Arial" w:hAnsi="Arial" w:cs="Arial"/>
          <w:sz w:val="24"/>
          <w:szCs w:val="24"/>
        </w:rPr>
        <w:t xml:space="preserve"> will be supported to report this to the police immediately.</w:t>
      </w:r>
    </w:p>
    <w:p w14:paraId="2B263FD1" w14:textId="77777777" w:rsidR="00A14268" w:rsidRDefault="00A14268" w:rsidP="00573F94">
      <w:pPr>
        <w:spacing w:line="240" w:lineRule="auto"/>
        <w:rPr>
          <w:rFonts w:ascii="Arial" w:hAnsi="Arial" w:cs="Arial"/>
          <w:b/>
          <w:bCs/>
          <w:sz w:val="24"/>
          <w:szCs w:val="24"/>
        </w:rPr>
      </w:pPr>
    </w:p>
    <w:p w14:paraId="35C819F2" w14:textId="1B1075CD" w:rsidR="00A02F06" w:rsidRPr="00D7027F" w:rsidRDefault="00A02F06" w:rsidP="00573F94">
      <w:pPr>
        <w:spacing w:line="240" w:lineRule="auto"/>
        <w:rPr>
          <w:rFonts w:ascii="Arial" w:hAnsi="Arial" w:cs="Arial"/>
          <w:b/>
          <w:bCs/>
          <w:sz w:val="24"/>
          <w:szCs w:val="24"/>
          <w:lang w:val="en-GB" w:eastAsia="en-GB"/>
        </w:rPr>
      </w:pPr>
      <w:r w:rsidRPr="00D7027F">
        <w:rPr>
          <w:rFonts w:ascii="Arial" w:hAnsi="Arial" w:cs="Arial"/>
          <w:b/>
          <w:bCs/>
          <w:sz w:val="24"/>
          <w:szCs w:val="24"/>
        </w:rPr>
        <w:t>Cyber bullying</w:t>
      </w:r>
    </w:p>
    <w:p w14:paraId="3693B215" w14:textId="283F4D99" w:rsidR="00F70E14" w:rsidRPr="00D7027F" w:rsidRDefault="00A02F06" w:rsidP="00573F94">
      <w:pPr>
        <w:spacing w:line="240" w:lineRule="auto"/>
        <w:rPr>
          <w:rFonts w:ascii="Arial" w:hAnsi="Arial" w:cs="Arial"/>
          <w:sz w:val="24"/>
          <w:szCs w:val="24"/>
          <w:lang w:val="en-GB" w:eastAsia="en-GB"/>
        </w:rPr>
      </w:pPr>
      <w:r w:rsidRPr="00D7027F">
        <w:rPr>
          <w:rFonts w:ascii="Arial" w:hAnsi="Arial" w:cs="Arial"/>
          <w:sz w:val="24"/>
          <w:szCs w:val="24"/>
          <w:lang w:val="en-GB" w:eastAsia="en-GB"/>
        </w:rPr>
        <w:t>Service users are informed and supported not to t</w:t>
      </w:r>
      <w:r w:rsidR="00F70E14" w:rsidRPr="00D7027F">
        <w:rPr>
          <w:rFonts w:ascii="Arial" w:hAnsi="Arial" w:cs="Arial"/>
          <w:sz w:val="24"/>
          <w:szCs w:val="24"/>
          <w:lang w:val="en-GB" w:eastAsia="en-GB"/>
        </w:rPr>
        <w:t>olerate cyberbullying. They should</w:t>
      </w:r>
      <w:r w:rsidR="007A1566" w:rsidRPr="00D7027F">
        <w:rPr>
          <w:rFonts w:ascii="Arial" w:hAnsi="Arial" w:cs="Arial"/>
          <w:sz w:val="24"/>
          <w:szCs w:val="24"/>
          <w:lang w:val="en-GB" w:eastAsia="en-GB"/>
        </w:rPr>
        <w:t>:</w:t>
      </w:r>
    </w:p>
    <w:p w14:paraId="12382FE6" w14:textId="782ECCAF" w:rsidR="00A02F06" w:rsidRPr="00D7027F" w:rsidRDefault="00F70E14" w:rsidP="00573F94">
      <w:pPr>
        <w:pStyle w:val="ListParagraph"/>
        <w:numPr>
          <w:ilvl w:val="0"/>
          <w:numId w:val="19"/>
        </w:numPr>
        <w:spacing w:line="240" w:lineRule="auto"/>
        <w:rPr>
          <w:rFonts w:ascii="Arial" w:hAnsi="Arial" w:cs="Arial"/>
          <w:sz w:val="24"/>
          <w:szCs w:val="24"/>
          <w:lang w:val="en-GB" w:eastAsia="en-GB"/>
        </w:rPr>
      </w:pPr>
      <w:r w:rsidRPr="00D7027F">
        <w:rPr>
          <w:rFonts w:ascii="Arial" w:hAnsi="Arial" w:cs="Arial"/>
          <w:sz w:val="24"/>
          <w:szCs w:val="24"/>
          <w:lang w:val="en-GB" w:eastAsia="en-GB"/>
        </w:rPr>
        <w:lastRenderedPageBreak/>
        <w:t>Inform a staff member</w:t>
      </w:r>
      <w:r w:rsidR="007A1566" w:rsidRPr="00D7027F">
        <w:rPr>
          <w:rFonts w:ascii="Arial" w:hAnsi="Arial" w:cs="Arial"/>
          <w:sz w:val="24"/>
          <w:szCs w:val="24"/>
          <w:lang w:val="en-GB" w:eastAsia="en-GB"/>
        </w:rPr>
        <w:t xml:space="preserve"> immediately</w:t>
      </w:r>
      <w:r w:rsidR="00FC2011" w:rsidRPr="00D7027F">
        <w:rPr>
          <w:rFonts w:ascii="Arial" w:hAnsi="Arial" w:cs="Arial"/>
          <w:sz w:val="24"/>
          <w:szCs w:val="24"/>
          <w:lang w:val="en-GB" w:eastAsia="en-GB"/>
        </w:rPr>
        <w:t>.</w:t>
      </w:r>
      <w:r w:rsidR="007A1566" w:rsidRPr="00D7027F">
        <w:rPr>
          <w:rFonts w:ascii="Arial" w:hAnsi="Arial" w:cs="Arial"/>
          <w:sz w:val="24"/>
          <w:szCs w:val="24"/>
          <w:lang w:val="en-GB" w:eastAsia="en-GB"/>
        </w:rPr>
        <w:t xml:space="preserve"> </w:t>
      </w:r>
    </w:p>
    <w:p w14:paraId="50F87765" w14:textId="3FD56274" w:rsidR="00F70E14" w:rsidRPr="00D7027F" w:rsidRDefault="00F70E14" w:rsidP="00573F94">
      <w:pPr>
        <w:pStyle w:val="ListParagraph"/>
        <w:numPr>
          <w:ilvl w:val="0"/>
          <w:numId w:val="19"/>
        </w:numPr>
        <w:spacing w:line="240" w:lineRule="auto"/>
        <w:rPr>
          <w:rFonts w:ascii="Arial" w:hAnsi="Arial" w:cs="Arial"/>
          <w:sz w:val="24"/>
          <w:szCs w:val="24"/>
          <w:lang w:val="en-GB" w:eastAsia="en-GB"/>
        </w:rPr>
      </w:pPr>
      <w:r w:rsidRPr="00D7027F">
        <w:rPr>
          <w:rFonts w:ascii="Arial" w:hAnsi="Arial" w:cs="Arial"/>
          <w:sz w:val="24"/>
          <w:szCs w:val="24"/>
          <w:lang w:val="en-GB" w:eastAsia="en-GB"/>
        </w:rPr>
        <w:t>Never respond</w:t>
      </w:r>
      <w:r w:rsidR="00FC2011" w:rsidRPr="00D7027F">
        <w:rPr>
          <w:rFonts w:ascii="Arial" w:hAnsi="Arial" w:cs="Arial"/>
          <w:sz w:val="24"/>
          <w:szCs w:val="24"/>
          <w:lang w:val="en-GB" w:eastAsia="en-GB"/>
        </w:rPr>
        <w:t>.</w:t>
      </w:r>
      <w:r w:rsidRPr="00D7027F">
        <w:rPr>
          <w:rFonts w:ascii="Arial" w:hAnsi="Arial" w:cs="Arial"/>
          <w:sz w:val="24"/>
          <w:szCs w:val="24"/>
          <w:lang w:val="en-GB" w:eastAsia="en-GB"/>
        </w:rPr>
        <w:t xml:space="preserve"> </w:t>
      </w:r>
    </w:p>
    <w:p w14:paraId="67A9C9E8" w14:textId="3B622940" w:rsidR="00F70E14" w:rsidRPr="00D7027F" w:rsidRDefault="00F70E14" w:rsidP="00573F94">
      <w:pPr>
        <w:pStyle w:val="ListParagraph"/>
        <w:numPr>
          <w:ilvl w:val="0"/>
          <w:numId w:val="19"/>
        </w:numPr>
        <w:spacing w:line="240" w:lineRule="auto"/>
        <w:rPr>
          <w:rFonts w:ascii="Arial" w:hAnsi="Arial" w:cs="Arial"/>
          <w:sz w:val="24"/>
          <w:szCs w:val="24"/>
          <w:lang w:val="en-GB" w:eastAsia="en-GB"/>
        </w:rPr>
      </w:pPr>
      <w:r w:rsidRPr="00D7027F">
        <w:rPr>
          <w:rFonts w:ascii="Arial" w:hAnsi="Arial" w:cs="Arial"/>
          <w:sz w:val="24"/>
          <w:szCs w:val="24"/>
          <w:lang w:val="en-GB" w:eastAsia="en-GB"/>
        </w:rPr>
        <w:t>Block or delete the person</w:t>
      </w:r>
      <w:r w:rsidR="00FC2011" w:rsidRPr="00D7027F">
        <w:rPr>
          <w:rFonts w:ascii="Arial" w:hAnsi="Arial" w:cs="Arial"/>
          <w:sz w:val="24"/>
          <w:szCs w:val="24"/>
          <w:lang w:val="en-GB" w:eastAsia="en-GB"/>
        </w:rPr>
        <w:t>.</w:t>
      </w:r>
    </w:p>
    <w:p w14:paraId="66D496EC" w14:textId="105F8446" w:rsidR="00F70E14" w:rsidRPr="00D7027F" w:rsidRDefault="00F70E14" w:rsidP="00573F94">
      <w:pPr>
        <w:pStyle w:val="ListParagraph"/>
        <w:numPr>
          <w:ilvl w:val="0"/>
          <w:numId w:val="19"/>
        </w:numPr>
        <w:spacing w:line="240" w:lineRule="auto"/>
        <w:rPr>
          <w:rFonts w:ascii="Arial" w:hAnsi="Arial" w:cs="Arial"/>
          <w:sz w:val="24"/>
          <w:szCs w:val="24"/>
          <w:lang w:val="en-GB" w:eastAsia="en-GB"/>
        </w:rPr>
      </w:pPr>
      <w:r w:rsidRPr="00D7027F">
        <w:rPr>
          <w:rFonts w:ascii="Arial" w:hAnsi="Arial" w:cs="Arial"/>
          <w:sz w:val="24"/>
          <w:szCs w:val="24"/>
          <w:lang w:val="en-GB" w:eastAsia="en-GB"/>
        </w:rPr>
        <w:t>Keep records of any posts or messages</w:t>
      </w:r>
      <w:r w:rsidR="00FC2011" w:rsidRPr="00D7027F">
        <w:rPr>
          <w:rFonts w:ascii="Arial" w:hAnsi="Arial" w:cs="Arial"/>
          <w:sz w:val="24"/>
          <w:szCs w:val="24"/>
          <w:lang w:val="en-GB" w:eastAsia="en-GB"/>
        </w:rPr>
        <w:t>.</w:t>
      </w:r>
    </w:p>
    <w:p w14:paraId="5FF92892" w14:textId="0A483D2C" w:rsidR="00F70E14" w:rsidRPr="00D7027F" w:rsidRDefault="00F70E14" w:rsidP="00573F94">
      <w:pPr>
        <w:pStyle w:val="ListParagraph"/>
        <w:numPr>
          <w:ilvl w:val="0"/>
          <w:numId w:val="19"/>
        </w:numPr>
        <w:spacing w:line="240" w:lineRule="auto"/>
        <w:rPr>
          <w:rFonts w:ascii="Arial" w:hAnsi="Arial" w:cs="Arial"/>
          <w:sz w:val="24"/>
          <w:szCs w:val="24"/>
          <w:lang w:val="en-GB" w:eastAsia="en-GB"/>
        </w:rPr>
      </w:pPr>
      <w:r w:rsidRPr="00D7027F">
        <w:rPr>
          <w:rFonts w:ascii="Arial" w:hAnsi="Arial" w:cs="Arial"/>
          <w:sz w:val="24"/>
          <w:szCs w:val="24"/>
          <w:lang w:val="en-GB" w:eastAsia="en-GB"/>
        </w:rPr>
        <w:t>Report to the site moderators</w:t>
      </w:r>
      <w:r w:rsidR="00FC2011" w:rsidRPr="00D7027F">
        <w:rPr>
          <w:rFonts w:ascii="Arial" w:hAnsi="Arial" w:cs="Arial"/>
          <w:sz w:val="24"/>
          <w:szCs w:val="24"/>
          <w:lang w:val="en-GB" w:eastAsia="en-GB"/>
        </w:rPr>
        <w:t>.</w:t>
      </w:r>
    </w:p>
    <w:p w14:paraId="64670726" w14:textId="35D6BE1D" w:rsidR="00F70E14" w:rsidRPr="00D7027F" w:rsidRDefault="00F70E14" w:rsidP="00573F94">
      <w:pPr>
        <w:pStyle w:val="ListParagraph"/>
        <w:numPr>
          <w:ilvl w:val="0"/>
          <w:numId w:val="19"/>
        </w:numPr>
        <w:spacing w:line="240" w:lineRule="auto"/>
        <w:rPr>
          <w:rFonts w:ascii="Arial" w:hAnsi="Arial" w:cs="Arial"/>
          <w:sz w:val="24"/>
          <w:szCs w:val="24"/>
          <w:lang w:val="en-GB" w:eastAsia="en-GB"/>
        </w:rPr>
      </w:pPr>
      <w:r w:rsidRPr="00D7027F">
        <w:rPr>
          <w:rFonts w:ascii="Arial" w:hAnsi="Arial" w:cs="Arial"/>
          <w:sz w:val="24"/>
          <w:szCs w:val="24"/>
          <w:lang w:val="en-GB" w:eastAsia="en-GB"/>
        </w:rPr>
        <w:t>Talk it over with a friend or family member</w:t>
      </w:r>
      <w:r w:rsidR="00FC2011" w:rsidRPr="00D7027F">
        <w:rPr>
          <w:rFonts w:ascii="Arial" w:hAnsi="Arial" w:cs="Arial"/>
          <w:sz w:val="24"/>
          <w:szCs w:val="24"/>
          <w:lang w:val="en-GB" w:eastAsia="en-GB"/>
        </w:rPr>
        <w:t>.</w:t>
      </w:r>
    </w:p>
    <w:p w14:paraId="095B4B47" w14:textId="366F5FE5" w:rsidR="00F70E14" w:rsidRPr="00D7027F" w:rsidRDefault="007A1566" w:rsidP="00573F94">
      <w:pPr>
        <w:pStyle w:val="ListParagraph"/>
        <w:numPr>
          <w:ilvl w:val="0"/>
          <w:numId w:val="19"/>
        </w:numPr>
        <w:spacing w:line="240" w:lineRule="auto"/>
        <w:rPr>
          <w:rFonts w:ascii="Arial" w:hAnsi="Arial" w:cs="Arial"/>
          <w:sz w:val="24"/>
          <w:szCs w:val="24"/>
          <w:lang w:val="en-GB" w:eastAsia="en-GB"/>
        </w:rPr>
      </w:pPr>
      <w:r w:rsidRPr="00D7027F">
        <w:rPr>
          <w:rFonts w:ascii="Arial" w:hAnsi="Arial" w:cs="Arial"/>
          <w:sz w:val="24"/>
          <w:szCs w:val="24"/>
          <w:lang w:val="en-GB" w:eastAsia="en-GB"/>
        </w:rPr>
        <w:t>B</w:t>
      </w:r>
      <w:r w:rsidR="00F70E14" w:rsidRPr="00D7027F">
        <w:rPr>
          <w:rFonts w:ascii="Arial" w:hAnsi="Arial" w:cs="Arial"/>
          <w:sz w:val="24"/>
          <w:szCs w:val="24"/>
          <w:lang w:val="en-GB" w:eastAsia="en-GB"/>
        </w:rPr>
        <w:t>e treated as a safeguarding</w:t>
      </w:r>
      <w:r w:rsidR="00963A57" w:rsidRPr="00D7027F">
        <w:rPr>
          <w:rFonts w:ascii="Arial" w:hAnsi="Arial" w:cs="Arial"/>
          <w:sz w:val="24"/>
          <w:szCs w:val="24"/>
          <w:lang w:val="en-GB" w:eastAsia="en-GB"/>
        </w:rPr>
        <w:t xml:space="preserve"> matter</w:t>
      </w:r>
      <w:r w:rsidR="00FC2011" w:rsidRPr="00D7027F">
        <w:rPr>
          <w:rFonts w:ascii="Arial" w:hAnsi="Arial" w:cs="Arial"/>
          <w:sz w:val="24"/>
          <w:szCs w:val="24"/>
          <w:lang w:val="en-GB" w:eastAsia="en-GB"/>
        </w:rPr>
        <w:t>.</w:t>
      </w:r>
    </w:p>
    <w:p w14:paraId="2DB1FA5D" w14:textId="6C652BAA" w:rsidR="00F70E14" w:rsidRPr="00D7027F" w:rsidRDefault="00F70E14" w:rsidP="00573F94">
      <w:pPr>
        <w:spacing w:line="240" w:lineRule="auto"/>
        <w:rPr>
          <w:rFonts w:ascii="Arial" w:hAnsi="Arial" w:cs="Arial"/>
          <w:sz w:val="24"/>
          <w:szCs w:val="24"/>
          <w:lang w:val="en-GB" w:eastAsia="en-GB"/>
        </w:rPr>
      </w:pPr>
    </w:p>
    <w:p w14:paraId="0048FA9E" w14:textId="0878B8A3" w:rsidR="00F70E14" w:rsidRPr="00D7027F" w:rsidRDefault="00F70E14" w:rsidP="00573F94">
      <w:pPr>
        <w:spacing w:line="240" w:lineRule="auto"/>
        <w:rPr>
          <w:rFonts w:ascii="Arial" w:hAnsi="Arial" w:cs="Arial"/>
          <w:b/>
          <w:bCs/>
          <w:sz w:val="24"/>
          <w:szCs w:val="24"/>
          <w:lang w:val="en-GB" w:eastAsia="en-GB"/>
        </w:rPr>
      </w:pPr>
      <w:r w:rsidRPr="00D7027F">
        <w:rPr>
          <w:rFonts w:ascii="Arial" w:hAnsi="Arial" w:cs="Arial"/>
          <w:b/>
          <w:bCs/>
          <w:sz w:val="24"/>
          <w:szCs w:val="24"/>
          <w:lang w:val="en-GB" w:eastAsia="en-GB"/>
        </w:rPr>
        <w:t>Meeting Someone offline</w:t>
      </w:r>
    </w:p>
    <w:p w14:paraId="1A4FEC54" w14:textId="20C5AB82" w:rsidR="00F70E14" w:rsidRPr="00D7027F" w:rsidRDefault="00F70E14" w:rsidP="00573F94">
      <w:pPr>
        <w:spacing w:line="240" w:lineRule="auto"/>
        <w:rPr>
          <w:rFonts w:ascii="Arial" w:hAnsi="Arial" w:cs="Arial"/>
          <w:sz w:val="24"/>
          <w:szCs w:val="24"/>
          <w:lang w:val="en-GB" w:eastAsia="en-GB"/>
        </w:rPr>
      </w:pPr>
      <w:r w:rsidRPr="00D7027F">
        <w:rPr>
          <w:rFonts w:ascii="Arial" w:hAnsi="Arial" w:cs="Arial"/>
          <w:sz w:val="24"/>
          <w:szCs w:val="24"/>
        </w:rPr>
        <w:t>The internet can be a great place to make connections with new people and the service user may want to take it offline. This might mean talking over the phone or arranging to meet face-to-face. Many people have established long-lasting and supportive friendships this way, but it is also important that the service user knows how to keep themselves safe.</w:t>
      </w:r>
    </w:p>
    <w:p w14:paraId="51F6D6D2" w14:textId="69BE93A7" w:rsidR="00546F84" w:rsidRPr="00D7027F" w:rsidRDefault="00F70E14" w:rsidP="00573F94">
      <w:pPr>
        <w:spacing w:line="240" w:lineRule="auto"/>
        <w:rPr>
          <w:rFonts w:ascii="Arial" w:hAnsi="Arial" w:cs="Arial"/>
          <w:sz w:val="24"/>
          <w:szCs w:val="24"/>
          <w:lang w:val="en-GB" w:eastAsia="en-GB"/>
        </w:rPr>
      </w:pPr>
      <w:r w:rsidRPr="00D7027F">
        <w:rPr>
          <w:rFonts w:ascii="Arial" w:hAnsi="Arial" w:cs="Arial"/>
          <w:sz w:val="24"/>
          <w:szCs w:val="24"/>
          <w:lang w:val="en-GB" w:eastAsia="en-GB"/>
        </w:rPr>
        <w:t xml:space="preserve">Service users </w:t>
      </w:r>
      <w:r w:rsidR="004D68BC" w:rsidRPr="00D7027F">
        <w:rPr>
          <w:rFonts w:ascii="Arial" w:hAnsi="Arial" w:cs="Arial"/>
          <w:sz w:val="24"/>
          <w:szCs w:val="24"/>
          <w:lang w:val="en-GB" w:eastAsia="en-GB"/>
        </w:rPr>
        <w:t>need to be aware of the dangers of meeting people offline and be supported to discuss it with staff or family and to never meet an online friend without first discussing it with a staff member</w:t>
      </w:r>
      <w:r w:rsidR="00FC2011" w:rsidRPr="00D7027F">
        <w:rPr>
          <w:rFonts w:ascii="Arial" w:hAnsi="Arial" w:cs="Arial"/>
          <w:sz w:val="24"/>
          <w:szCs w:val="24"/>
          <w:lang w:val="en-GB" w:eastAsia="en-GB"/>
        </w:rPr>
        <w:t>.</w:t>
      </w:r>
    </w:p>
    <w:p w14:paraId="7F2BDF44" w14:textId="02DADEDC" w:rsidR="004D68BC" w:rsidRPr="00D7027F" w:rsidRDefault="004D68BC" w:rsidP="00573F94">
      <w:pPr>
        <w:spacing w:line="240" w:lineRule="auto"/>
        <w:rPr>
          <w:rFonts w:ascii="Arial" w:hAnsi="Arial" w:cs="Arial"/>
          <w:sz w:val="24"/>
          <w:szCs w:val="24"/>
        </w:rPr>
      </w:pPr>
      <w:r w:rsidRPr="00D7027F">
        <w:rPr>
          <w:rFonts w:ascii="Arial" w:hAnsi="Arial" w:cs="Arial"/>
          <w:sz w:val="24"/>
          <w:szCs w:val="24"/>
        </w:rPr>
        <w:t>Online learning, support and leisure activities can be extremely helpful and enjoyable, but we encourage our service users to find a balance between their online and offline life to stimulate their mental health and wellbeing.</w:t>
      </w:r>
    </w:p>
    <w:p w14:paraId="0C701430" w14:textId="77777777" w:rsidR="00D7027F" w:rsidRDefault="00D7027F" w:rsidP="00573F94">
      <w:pPr>
        <w:spacing w:line="240" w:lineRule="auto"/>
        <w:rPr>
          <w:rFonts w:ascii="Arial" w:hAnsi="Arial" w:cs="Arial"/>
          <w:b/>
          <w:bCs/>
          <w:color w:val="3E3E3E"/>
          <w:sz w:val="24"/>
          <w:szCs w:val="24"/>
          <w:shd w:val="clear" w:color="auto" w:fill="FFFFFF"/>
        </w:rPr>
      </w:pPr>
    </w:p>
    <w:p w14:paraId="4BAF7A14" w14:textId="15E4FAA4" w:rsidR="00573F94" w:rsidRPr="00235C70" w:rsidRDefault="00573F94" w:rsidP="00573F94">
      <w:pPr>
        <w:spacing w:line="240" w:lineRule="auto"/>
        <w:rPr>
          <w:rFonts w:ascii="Arial" w:hAnsi="Arial" w:cs="Arial"/>
          <w:b/>
          <w:bCs/>
          <w:sz w:val="24"/>
          <w:szCs w:val="24"/>
          <w:shd w:val="clear" w:color="auto" w:fill="FFFFFF"/>
        </w:rPr>
      </w:pPr>
      <w:r w:rsidRPr="00235C70">
        <w:rPr>
          <w:rFonts w:ascii="Arial" w:hAnsi="Arial" w:cs="Arial"/>
          <w:b/>
          <w:bCs/>
          <w:sz w:val="24"/>
          <w:szCs w:val="24"/>
          <w:shd w:val="clear" w:color="auto" w:fill="FFFFFF"/>
        </w:rPr>
        <w:t>Staff Awareness</w:t>
      </w:r>
    </w:p>
    <w:p w14:paraId="6530940C" w14:textId="28F16A53" w:rsidR="007A1566" w:rsidRPr="00235C70" w:rsidRDefault="007A1566" w:rsidP="00573F94">
      <w:pPr>
        <w:spacing w:line="240" w:lineRule="auto"/>
        <w:rPr>
          <w:rFonts w:ascii="Arial" w:hAnsi="Arial" w:cs="Arial"/>
          <w:sz w:val="24"/>
          <w:szCs w:val="24"/>
          <w:shd w:val="clear" w:color="auto" w:fill="FFFFFF"/>
        </w:rPr>
      </w:pPr>
      <w:r w:rsidRPr="00235C70">
        <w:rPr>
          <w:rFonts w:ascii="Arial" w:hAnsi="Arial" w:cs="Arial"/>
          <w:sz w:val="24"/>
          <w:szCs w:val="24"/>
          <w:shd w:val="clear" w:color="auto" w:fill="FFFFFF"/>
        </w:rPr>
        <w:t xml:space="preserve">This </w:t>
      </w:r>
      <w:proofErr w:type="spellStart"/>
      <w:r w:rsidRPr="00235C70">
        <w:rPr>
          <w:rFonts w:ascii="Arial" w:hAnsi="Arial" w:cs="Arial"/>
          <w:sz w:val="24"/>
          <w:szCs w:val="24"/>
          <w:shd w:val="clear" w:color="auto" w:fill="FFFFFF"/>
        </w:rPr>
        <w:t>organisation</w:t>
      </w:r>
      <w:proofErr w:type="spellEnd"/>
      <w:r w:rsidRPr="00235C70">
        <w:rPr>
          <w:rFonts w:ascii="Arial" w:hAnsi="Arial" w:cs="Arial"/>
          <w:sz w:val="24"/>
          <w:szCs w:val="24"/>
          <w:shd w:val="clear" w:color="auto" w:fill="FFFFFF"/>
        </w:rPr>
        <w:t xml:space="preserve"> will ensure its staff are aware of the potential dangers that the internet poses to our service users by:</w:t>
      </w:r>
    </w:p>
    <w:p w14:paraId="480731D2" w14:textId="09CEFEFC" w:rsidR="00573F94" w:rsidRPr="00235C70" w:rsidRDefault="00DD6971" w:rsidP="00573F94">
      <w:pPr>
        <w:numPr>
          <w:ilvl w:val="0"/>
          <w:numId w:val="20"/>
        </w:numPr>
        <w:spacing w:before="100" w:beforeAutospacing="1" w:after="300" w:line="240" w:lineRule="auto"/>
        <w:rPr>
          <w:rFonts w:ascii="Arial" w:eastAsia="Times New Roman" w:hAnsi="Arial" w:cs="Arial"/>
          <w:sz w:val="24"/>
          <w:szCs w:val="24"/>
          <w:lang w:val="en-GB" w:eastAsia="en-GB"/>
        </w:rPr>
      </w:pPr>
      <w:r>
        <w:rPr>
          <w:rFonts w:ascii="Arial" w:eastAsia="Times New Roman" w:hAnsi="Arial" w:cs="Arial"/>
          <w:sz w:val="24"/>
          <w:szCs w:val="24"/>
          <w:lang w:val="en-GB" w:eastAsia="en-GB"/>
        </w:rPr>
        <w:t>Knowing</w:t>
      </w:r>
      <w:r w:rsidR="00573F94" w:rsidRPr="00235C70">
        <w:rPr>
          <w:rFonts w:ascii="Arial" w:eastAsia="Times New Roman" w:hAnsi="Arial" w:cs="Arial"/>
          <w:sz w:val="24"/>
          <w:szCs w:val="24"/>
          <w:lang w:val="en-GB" w:eastAsia="en-GB"/>
        </w:rPr>
        <w:t xml:space="preserve"> the latest online threats, risks and trends in online communications and social networking</w:t>
      </w:r>
      <w:r w:rsidR="00AF6BCC" w:rsidRPr="00235C70">
        <w:rPr>
          <w:rFonts w:ascii="Arial" w:eastAsia="Times New Roman" w:hAnsi="Arial" w:cs="Arial"/>
          <w:sz w:val="24"/>
          <w:szCs w:val="24"/>
          <w:lang w:val="en-GB" w:eastAsia="en-GB"/>
        </w:rPr>
        <w:t>.</w:t>
      </w:r>
    </w:p>
    <w:p w14:paraId="570F141D" w14:textId="6518D227" w:rsidR="00573F94" w:rsidRPr="00235C70" w:rsidRDefault="00AF6BCC" w:rsidP="00573F94">
      <w:pPr>
        <w:numPr>
          <w:ilvl w:val="0"/>
          <w:numId w:val="20"/>
        </w:numPr>
        <w:spacing w:before="100" w:beforeAutospacing="1" w:after="300" w:line="240" w:lineRule="auto"/>
        <w:rPr>
          <w:rFonts w:ascii="Arial" w:eastAsia="Times New Roman" w:hAnsi="Arial" w:cs="Arial"/>
          <w:sz w:val="24"/>
          <w:szCs w:val="24"/>
          <w:lang w:val="en-GB" w:eastAsia="en-GB"/>
        </w:rPr>
      </w:pPr>
      <w:r w:rsidRPr="00235C70">
        <w:rPr>
          <w:rFonts w:ascii="Arial" w:eastAsia="Times New Roman" w:hAnsi="Arial" w:cs="Arial"/>
          <w:sz w:val="24"/>
          <w:szCs w:val="24"/>
          <w:lang w:val="en-GB" w:eastAsia="en-GB"/>
        </w:rPr>
        <w:t>C</w:t>
      </w:r>
      <w:r w:rsidR="00573F94" w:rsidRPr="00235C70">
        <w:rPr>
          <w:rFonts w:ascii="Arial" w:eastAsia="Times New Roman" w:hAnsi="Arial" w:cs="Arial"/>
          <w:sz w:val="24"/>
          <w:szCs w:val="24"/>
          <w:lang w:val="en-GB" w:eastAsia="en-GB"/>
        </w:rPr>
        <w:t>onsider the use of technology by our service users to maintain contact with loved ones which may impact their wellbeing</w:t>
      </w:r>
      <w:r w:rsidRPr="00235C70">
        <w:rPr>
          <w:rFonts w:ascii="Arial" w:eastAsia="Times New Roman" w:hAnsi="Arial" w:cs="Arial"/>
          <w:sz w:val="24"/>
          <w:szCs w:val="24"/>
          <w:lang w:val="en-GB" w:eastAsia="en-GB"/>
        </w:rPr>
        <w:t>.</w:t>
      </w:r>
    </w:p>
    <w:p w14:paraId="788379AB" w14:textId="5957F5E5" w:rsidR="00573F94" w:rsidRPr="00235C70" w:rsidRDefault="00AF6BCC" w:rsidP="00573F94">
      <w:pPr>
        <w:numPr>
          <w:ilvl w:val="0"/>
          <w:numId w:val="20"/>
        </w:numPr>
        <w:spacing w:before="100" w:beforeAutospacing="1" w:after="300" w:line="240" w:lineRule="auto"/>
        <w:rPr>
          <w:rFonts w:ascii="Arial" w:eastAsia="Times New Roman" w:hAnsi="Arial" w:cs="Arial"/>
          <w:sz w:val="24"/>
          <w:szCs w:val="24"/>
          <w:lang w:val="en-GB" w:eastAsia="en-GB"/>
        </w:rPr>
      </w:pPr>
      <w:r w:rsidRPr="00235C70">
        <w:rPr>
          <w:rFonts w:ascii="Arial" w:eastAsia="Times New Roman" w:hAnsi="Arial" w:cs="Arial"/>
          <w:sz w:val="24"/>
          <w:szCs w:val="24"/>
          <w:lang w:val="en-GB" w:eastAsia="en-GB"/>
        </w:rPr>
        <w:t>I</w:t>
      </w:r>
      <w:r w:rsidR="00573F94" w:rsidRPr="00235C70">
        <w:rPr>
          <w:rFonts w:ascii="Arial" w:eastAsia="Times New Roman" w:hAnsi="Arial" w:cs="Arial"/>
          <w:sz w:val="24"/>
          <w:szCs w:val="24"/>
          <w:lang w:val="en-GB" w:eastAsia="en-GB"/>
        </w:rPr>
        <w:t xml:space="preserve">mplement clear boundaries and structure interventions </w:t>
      </w:r>
      <w:r w:rsidR="00DD6971">
        <w:rPr>
          <w:rFonts w:ascii="Arial" w:eastAsia="Times New Roman" w:hAnsi="Arial" w:cs="Arial"/>
          <w:sz w:val="24"/>
          <w:szCs w:val="24"/>
          <w:lang w:val="en-GB" w:eastAsia="en-GB"/>
        </w:rPr>
        <w:t>that</w:t>
      </w:r>
      <w:r w:rsidR="00573F94" w:rsidRPr="00235C70">
        <w:rPr>
          <w:rFonts w:ascii="Arial" w:eastAsia="Times New Roman" w:hAnsi="Arial" w:cs="Arial"/>
          <w:sz w:val="24"/>
          <w:szCs w:val="24"/>
          <w:lang w:val="en-GB" w:eastAsia="en-GB"/>
        </w:rPr>
        <w:t xml:space="preserve"> support </w:t>
      </w:r>
      <w:r w:rsidR="00DD6971">
        <w:rPr>
          <w:rFonts w:ascii="Arial" w:eastAsia="Times New Roman" w:hAnsi="Arial" w:cs="Arial"/>
          <w:sz w:val="24"/>
          <w:szCs w:val="24"/>
          <w:lang w:val="en-GB" w:eastAsia="en-GB"/>
        </w:rPr>
        <w:t xml:space="preserve">the </w:t>
      </w:r>
      <w:r w:rsidR="00573F94" w:rsidRPr="00235C70">
        <w:rPr>
          <w:rFonts w:ascii="Arial" w:eastAsia="Times New Roman" w:hAnsi="Arial" w:cs="Arial"/>
          <w:sz w:val="24"/>
          <w:szCs w:val="24"/>
          <w:lang w:val="en-GB" w:eastAsia="en-GB"/>
        </w:rPr>
        <w:t>appropriate use of technology</w:t>
      </w:r>
      <w:r w:rsidRPr="00235C70">
        <w:rPr>
          <w:rFonts w:ascii="Arial" w:eastAsia="Times New Roman" w:hAnsi="Arial" w:cs="Arial"/>
          <w:sz w:val="24"/>
          <w:szCs w:val="24"/>
          <w:lang w:val="en-GB" w:eastAsia="en-GB"/>
        </w:rPr>
        <w:t>.</w:t>
      </w:r>
    </w:p>
    <w:p w14:paraId="66DF8CDB" w14:textId="384D446A" w:rsidR="00573F94" w:rsidRPr="00235C70" w:rsidRDefault="00AF6BCC" w:rsidP="00573F94">
      <w:pPr>
        <w:numPr>
          <w:ilvl w:val="0"/>
          <w:numId w:val="20"/>
        </w:numPr>
        <w:spacing w:before="100" w:beforeAutospacing="1" w:after="300" w:line="240" w:lineRule="auto"/>
        <w:rPr>
          <w:rFonts w:ascii="Arial" w:eastAsia="Times New Roman" w:hAnsi="Arial" w:cs="Arial"/>
          <w:sz w:val="24"/>
          <w:szCs w:val="24"/>
          <w:lang w:val="en-GB" w:eastAsia="en-GB"/>
        </w:rPr>
      </w:pPr>
      <w:r w:rsidRPr="00235C70">
        <w:rPr>
          <w:rFonts w:ascii="Arial" w:eastAsia="Times New Roman" w:hAnsi="Arial" w:cs="Arial"/>
          <w:sz w:val="24"/>
          <w:szCs w:val="24"/>
          <w:lang w:val="en-GB" w:eastAsia="en-GB"/>
        </w:rPr>
        <w:t>O</w:t>
      </w:r>
      <w:r w:rsidR="00573F94" w:rsidRPr="00235C70">
        <w:rPr>
          <w:rFonts w:ascii="Arial" w:eastAsia="Times New Roman" w:hAnsi="Arial" w:cs="Arial"/>
          <w:sz w:val="24"/>
          <w:szCs w:val="24"/>
          <w:lang w:val="en-GB" w:eastAsia="en-GB"/>
        </w:rPr>
        <w:t>ffer guidance and support in navigating the online world safely</w:t>
      </w:r>
      <w:r w:rsidRPr="00235C70">
        <w:rPr>
          <w:rFonts w:ascii="Arial" w:eastAsia="Times New Roman" w:hAnsi="Arial" w:cs="Arial"/>
          <w:sz w:val="24"/>
          <w:szCs w:val="24"/>
          <w:lang w:val="en-GB" w:eastAsia="en-GB"/>
        </w:rPr>
        <w:t>.</w:t>
      </w:r>
    </w:p>
    <w:p w14:paraId="292B9197" w14:textId="34AD6A1E" w:rsidR="00573F94" w:rsidRPr="00235C70" w:rsidRDefault="00AF6BCC" w:rsidP="00573F94">
      <w:pPr>
        <w:numPr>
          <w:ilvl w:val="0"/>
          <w:numId w:val="20"/>
        </w:numPr>
        <w:spacing w:before="100" w:beforeAutospacing="1" w:after="300" w:line="240" w:lineRule="auto"/>
        <w:rPr>
          <w:rFonts w:ascii="Arial" w:eastAsia="Times New Roman" w:hAnsi="Arial" w:cs="Arial"/>
          <w:sz w:val="24"/>
          <w:szCs w:val="24"/>
          <w:lang w:val="en-GB" w:eastAsia="en-GB"/>
        </w:rPr>
      </w:pPr>
      <w:r w:rsidRPr="00235C70">
        <w:rPr>
          <w:rFonts w:ascii="Arial" w:eastAsia="Times New Roman" w:hAnsi="Arial" w:cs="Arial"/>
          <w:sz w:val="24"/>
          <w:szCs w:val="24"/>
          <w:lang w:val="en-GB" w:eastAsia="en-GB"/>
        </w:rPr>
        <w:t>P</w:t>
      </w:r>
      <w:r w:rsidR="00573F94" w:rsidRPr="00235C70">
        <w:rPr>
          <w:rFonts w:ascii="Arial" w:eastAsia="Times New Roman" w:hAnsi="Arial" w:cs="Arial"/>
          <w:sz w:val="24"/>
          <w:szCs w:val="24"/>
          <w:lang w:val="en-GB" w:eastAsia="en-GB"/>
        </w:rPr>
        <w:t>rovide an appropriate level of filtering and monitoring which safeguards young people from risky online content and contact</w:t>
      </w:r>
      <w:r w:rsidRPr="00235C70">
        <w:rPr>
          <w:rFonts w:ascii="Arial" w:eastAsia="Times New Roman" w:hAnsi="Arial" w:cs="Arial"/>
          <w:sz w:val="24"/>
          <w:szCs w:val="24"/>
          <w:lang w:val="en-GB" w:eastAsia="en-GB"/>
        </w:rPr>
        <w:t>.</w:t>
      </w:r>
    </w:p>
    <w:p w14:paraId="54D70C25" w14:textId="77777777" w:rsidR="00CD64B9" w:rsidRDefault="007A1566" w:rsidP="00573F94">
      <w:pPr>
        <w:numPr>
          <w:ilvl w:val="0"/>
          <w:numId w:val="20"/>
        </w:numPr>
        <w:spacing w:before="100" w:beforeAutospacing="1" w:after="300" w:line="240" w:lineRule="auto"/>
        <w:rPr>
          <w:rFonts w:ascii="Arial" w:eastAsia="Times New Roman" w:hAnsi="Arial" w:cs="Arial"/>
          <w:sz w:val="24"/>
          <w:szCs w:val="24"/>
          <w:lang w:val="en-GB" w:eastAsia="en-GB"/>
        </w:rPr>
      </w:pPr>
      <w:r w:rsidRPr="00235C70">
        <w:rPr>
          <w:rFonts w:ascii="Arial" w:eastAsia="Times New Roman" w:hAnsi="Arial" w:cs="Arial"/>
          <w:sz w:val="24"/>
          <w:szCs w:val="24"/>
          <w:lang w:val="en-GB" w:eastAsia="en-GB"/>
        </w:rPr>
        <w:t xml:space="preserve">Ensure that those with communication difficulties have information provided in </w:t>
      </w:r>
    </w:p>
    <w:p w14:paraId="7BCCC202" w14:textId="322F1F78" w:rsidR="007A1566" w:rsidRPr="00235C70" w:rsidRDefault="007A1566" w:rsidP="00573F94">
      <w:pPr>
        <w:numPr>
          <w:ilvl w:val="0"/>
          <w:numId w:val="20"/>
        </w:numPr>
        <w:spacing w:before="100" w:beforeAutospacing="1" w:after="300" w:line="240" w:lineRule="auto"/>
        <w:rPr>
          <w:rFonts w:ascii="Arial" w:eastAsia="Times New Roman" w:hAnsi="Arial" w:cs="Arial"/>
          <w:sz w:val="24"/>
          <w:szCs w:val="24"/>
          <w:lang w:val="en-GB" w:eastAsia="en-GB"/>
        </w:rPr>
      </w:pPr>
      <w:r w:rsidRPr="00235C70">
        <w:rPr>
          <w:rFonts w:ascii="Arial" w:eastAsia="Times New Roman" w:hAnsi="Arial" w:cs="Arial"/>
          <w:sz w:val="24"/>
          <w:szCs w:val="24"/>
          <w:lang w:val="en-GB" w:eastAsia="en-GB"/>
        </w:rPr>
        <w:t xml:space="preserve">the format of choice and to check their understanding. </w:t>
      </w:r>
    </w:p>
    <w:p w14:paraId="276739DE" w14:textId="58F9C134" w:rsidR="007A1566" w:rsidRPr="00D7027F" w:rsidRDefault="007A1566" w:rsidP="007A1566">
      <w:pPr>
        <w:spacing w:before="100" w:beforeAutospacing="1" w:after="300" w:line="240" w:lineRule="auto"/>
        <w:rPr>
          <w:rFonts w:ascii="Arial" w:eastAsia="Times New Roman" w:hAnsi="Arial" w:cs="Arial"/>
          <w:b/>
          <w:bCs/>
          <w:color w:val="000000"/>
          <w:sz w:val="24"/>
          <w:szCs w:val="24"/>
          <w:lang w:val="en-GB" w:eastAsia="en-GB"/>
        </w:rPr>
      </w:pPr>
      <w:r w:rsidRPr="00D7027F">
        <w:rPr>
          <w:rFonts w:ascii="Arial" w:eastAsia="Times New Roman" w:hAnsi="Arial" w:cs="Arial"/>
          <w:b/>
          <w:bCs/>
          <w:color w:val="000000"/>
          <w:sz w:val="24"/>
          <w:szCs w:val="24"/>
          <w:lang w:val="en-GB" w:eastAsia="en-GB"/>
        </w:rPr>
        <w:t xml:space="preserve">What to do if you suspect a service user is </w:t>
      </w:r>
      <w:r w:rsidR="005D3FC9" w:rsidRPr="00D7027F">
        <w:rPr>
          <w:rFonts w:ascii="Arial" w:eastAsia="Times New Roman" w:hAnsi="Arial" w:cs="Arial"/>
          <w:b/>
          <w:bCs/>
          <w:color w:val="000000"/>
          <w:sz w:val="24"/>
          <w:szCs w:val="24"/>
          <w:lang w:val="en-GB" w:eastAsia="en-GB"/>
        </w:rPr>
        <w:t>an online abuser?</w:t>
      </w:r>
    </w:p>
    <w:p w14:paraId="1424F7A2" w14:textId="60CD0F2D" w:rsidR="005D3FC9" w:rsidRDefault="005D3FC9" w:rsidP="0067709F">
      <w:pPr>
        <w:spacing w:before="100" w:beforeAutospacing="1" w:after="300" w:line="240" w:lineRule="auto"/>
        <w:rPr>
          <w:rFonts w:ascii="Arial" w:eastAsia="Times New Roman" w:hAnsi="Arial" w:cs="Arial"/>
          <w:color w:val="000000"/>
          <w:sz w:val="24"/>
          <w:szCs w:val="24"/>
          <w:lang w:val="en-GB" w:eastAsia="en-GB"/>
        </w:rPr>
      </w:pPr>
      <w:r w:rsidRPr="00D7027F">
        <w:rPr>
          <w:rFonts w:ascii="Arial" w:eastAsia="Times New Roman" w:hAnsi="Arial" w:cs="Arial"/>
          <w:color w:val="000000"/>
          <w:sz w:val="24"/>
          <w:szCs w:val="24"/>
          <w:lang w:val="en-GB" w:eastAsia="en-GB"/>
        </w:rPr>
        <w:lastRenderedPageBreak/>
        <w:t xml:space="preserve">As well as being victims of cyber abuse or crime, vulnerable service users can sometimes be the perpetrators of such acts. If you suspect </w:t>
      </w:r>
      <w:proofErr w:type="gramStart"/>
      <w:r w:rsidRPr="00D7027F">
        <w:rPr>
          <w:rFonts w:ascii="Arial" w:eastAsia="Times New Roman" w:hAnsi="Arial" w:cs="Arial"/>
          <w:color w:val="000000"/>
          <w:sz w:val="24"/>
          <w:szCs w:val="24"/>
          <w:lang w:val="en-GB" w:eastAsia="en-GB"/>
        </w:rPr>
        <w:t>this</w:t>
      </w:r>
      <w:proofErr w:type="gramEnd"/>
      <w:r w:rsidRPr="00D7027F">
        <w:rPr>
          <w:rFonts w:ascii="Arial" w:eastAsia="Times New Roman" w:hAnsi="Arial" w:cs="Arial"/>
          <w:color w:val="000000"/>
          <w:sz w:val="24"/>
          <w:szCs w:val="24"/>
          <w:lang w:val="en-GB" w:eastAsia="en-GB"/>
        </w:rPr>
        <w:t xml:space="preserve"> you must report this to the manager </w:t>
      </w:r>
      <w:r w:rsidR="00DD6971">
        <w:rPr>
          <w:rFonts w:ascii="Arial" w:eastAsia="Times New Roman" w:hAnsi="Arial" w:cs="Arial"/>
          <w:color w:val="000000"/>
          <w:sz w:val="24"/>
          <w:szCs w:val="24"/>
          <w:lang w:val="en-GB" w:eastAsia="en-GB"/>
        </w:rPr>
        <w:t>following</w:t>
      </w:r>
      <w:r w:rsidRPr="00D7027F">
        <w:rPr>
          <w:rFonts w:ascii="Arial" w:eastAsia="Times New Roman" w:hAnsi="Arial" w:cs="Arial"/>
          <w:color w:val="000000"/>
          <w:sz w:val="24"/>
          <w:szCs w:val="24"/>
          <w:lang w:val="en-GB" w:eastAsia="en-GB"/>
        </w:rPr>
        <w:t xml:space="preserve"> the organisation standards adult safeguarding procedures. </w:t>
      </w:r>
    </w:p>
    <w:p w14:paraId="6135B26F" w14:textId="190894CC" w:rsidR="007F7ED1" w:rsidRPr="00235C70" w:rsidRDefault="007F7ED1" w:rsidP="0067709F">
      <w:pPr>
        <w:spacing w:before="100" w:beforeAutospacing="1" w:after="300" w:line="240" w:lineRule="auto"/>
        <w:rPr>
          <w:rFonts w:ascii="Arial" w:eastAsia="Times New Roman" w:hAnsi="Arial" w:cs="Arial"/>
          <w:b/>
          <w:bCs/>
          <w:sz w:val="24"/>
          <w:szCs w:val="24"/>
          <w:lang w:val="en-GB" w:eastAsia="en-GB"/>
        </w:rPr>
      </w:pPr>
      <w:r w:rsidRPr="00235C70">
        <w:rPr>
          <w:rFonts w:ascii="Arial" w:eastAsia="Times New Roman" w:hAnsi="Arial" w:cs="Arial"/>
          <w:b/>
          <w:bCs/>
          <w:sz w:val="24"/>
          <w:szCs w:val="24"/>
          <w:lang w:val="en-GB" w:eastAsia="en-GB"/>
        </w:rPr>
        <w:t xml:space="preserve">Staff befriending Service Users on </w:t>
      </w:r>
      <w:proofErr w:type="gramStart"/>
      <w:r w:rsidRPr="00235C70">
        <w:rPr>
          <w:rFonts w:ascii="Arial" w:eastAsia="Times New Roman" w:hAnsi="Arial" w:cs="Arial"/>
          <w:b/>
          <w:bCs/>
          <w:sz w:val="24"/>
          <w:szCs w:val="24"/>
          <w:lang w:val="en-GB" w:eastAsia="en-GB"/>
        </w:rPr>
        <w:t>Social Media</w:t>
      </w:r>
      <w:proofErr w:type="gramEnd"/>
    </w:p>
    <w:p w14:paraId="7941132C" w14:textId="35CC0964" w:rsidR="007F7ED1" w:rsidRPr="00235C70" w:rsidRDefault="007F7ED1" w:rsidP="003F446D">
      <w:pPr>
        <w:spacing w:after="300" w:line="240" w:lineRule="auto"/>
        <w:rPr>
          <w:rFonts w:ascii="Arial" w:eastAsia="Times New Roman" w:hAnsi="Arial" w:cs="Arial"/>
          <w:sz w:val="24"/>
          <w:szCs w:val="24"/>
          <w:lang w:val="en-GB" w:eastAsia="en-GB"/>
        </w:rPr>
      </w:pPr>
      <w:r w:rsidRPr="00235C70">
        <w:rPr>
          <w:rFonts w:ascii="Arial" w:eastAsia="Times New Roman" w:hAnsi="Arial" w:cs="Arial"/>
          <w:sz w:val="24"/>
          <w:szCs w:val="24"/>
          <w:lang w:val="en-GB" w:eastAsia="en-GB"/>
        </w:rPr>
        <w:t>In line with the company’s Professional Boundaries policy under normal circumstances</w:t>
      </w:r>
      <w:r w:rsidR="00DD6971">
        <w:rPr>
          <w:rFonts w:ascii="Arial" w:eastAsia="Times New Roman" w:hAnsi="Arial" w:cs="Arial"/>
          <w:sz w:val="24"/>
          <w:szCs w:val="24"/>
          <w:lang w:val="en-GB" w:eastAsia="en-GB"/>
        </w:rPr>
        <w:t>,</w:t>
      </w:r>
      <w:r w:rsidRPr="00235C70">
        <w:rPr>
          <w:rFonts w:ascii="Arial" w:eastAsia="Times New Roman" w:hAnsi="Arial" w:cs="Arial"/>
          <w:sz w:val="24"/>
          <w:szCs w:val="24"/>
          <w:lang w:val="en-GB" w:eastAsia="en-GB"/>
        </w:rPr>
        <w:t xml:space="preserve"> it is not appropriate for staff to befriend or be friends with service users and their family on any social media platform, unless this is required within their care assessment and care plan, and the Registered Manager has agreed to this in </w:t>
      </w:r>
      <w:proofErr w:type="gramStart"/>
      <w:r w:rsidRPr="00235C70">
        <w:rPr>
          <w:rFonts w:ascii="Arial" w:eastAsia="Times New Roman" w:hAnsi="Arial" w:cs="Arial"/>
          <w:sz w:val="24"/>
          <w:szCs w:val="24"/>
          <w:lang w:val="en-GB" w:eastAsia="en-GB"/>
        </w:rPr>
        <w:t>writing</w:t>
      </w:r>
      <w:proofErr w:type="gramEnd"/>
      <w:r w:rsidRPr="00235C70">
        <w:rPr>
          <w:rFonts w:ascii="Arial" w:eastAsia="Times New Roman" w:hAnsi="Arial" w:cs="Arial"/>
          <w:sz w:val="24"/>
          <w:szCs w:val="24"/>
          <w:lang w:val="en-GB" w:eastAsia="en-GB"/>
        </w:rPr>
        <w:t xml:space="preserve"> and it is</w:t>
      </w:r>
      <w:r w:rsidR="00C15EC4" w:rsidRPr="00235C70">
        <w:rPr>
          <w:rFonts w:ascii="Arial" w:eastAsia="Times New Roman" w:hAnsi="Arial" w:cs="Arial"/>
          <w:sz w:val="24"/>
          <w:szCs w:val="24"/>
          <w:lang w:val="en-GB" w:eastAsia="en-GB"/>
        </w:rPr>
        <w:t xml:space="preserve"> included within the care plan.</w:t>
      </w:r>
    </w:p>
    <w:p w14:paraId="2FAF5532" w14:textId="3425D1B0" w:rsidR="00C15EC4" w:rsidRPr="00235C70" w:rsidRDefault="00C15EC4" w:rsidP="0067709F">
      <w:pPr>
        <w:spacing w:before="100" w:beforeAutospacing="1" w:after="300" w:line="240" w:lineRule="auto"/>
        <w:rPr>
          <w:rFonts w:ascii="Arial" w:eastAsia="Times New Roman" w:hAnsi="Arial" w:cs="Arial"/>
          <w:sz w:val="24"/>
          <w:szCs w:val="24"/>
          <w:lang w:val="en-GB" w:eastAsia="en-GB"/>
        </w:rPr>
      </w:pPr>
      <w:r w:rsidRPr="00235C70">
        <w:rPr>
          <w:rFonts w:ascii="Arial" w:eastAsia="Times New Roman" w:hAnsi="Arial" w:cs="Arial"/>
          <w:sz w:val="24"/>
          <w:szCs w:val="24"/>
          <w:lang w:val="en-GB" w:eastAsia="en-GB"/>
        </w:rPr>
        <w:t xml:space="preserve">Each exception </w:t>
      </w:r>
      <w:r w:rsidR="00A623D0" w:rsidRPr="00235C70">
        <w:rPr>
          <w:rFonts w:ascii="Arial" w:eastAsia="Times New Roman" w:hAnsi="Arial" w:cs="Arial"/>
          <w:sz w:val="24"/>
          <w:szCs w:val="24"/>
          <w:lang w:val="en-GB" w:eastAsia="en-GB"/>
        </w:rPr>
        <w:t>will</w:t>
      </w:r>
      <w:r w:rsidRPr="00235C70">
        <w:rPr>
          <w:rFonts w:ascii="Arial" w:eastAsia="Times New Roman" w:hAnsi="Arial" w:cs="Arial"/>
          <w:sz w:val="24"/>
          <w:szCs w:val="24"/>
          <w:lang w:val="en-GB" w:eastAsia="en-GB"/>
        </w:rPr>
        <w:t xml:space="preserve"> be risk assessed and monitored to ensure professional boundaries are being maintained, and that at no point is the service user or the member of staff at risk.</w:t>
      </w:r>
    </w:p>
    <w:p w14:paraId="2FE31647" w14:textId="55E370AF" w:rsidR="00500728" w:rsidRPr="009526C1" w:rsidRDefault="00D7027F" w:rsidP="009526C1">
      <w:pPr>
        <w:keepNext/>
        <w:keepLines/>
        <w:widowControl w:val="0"/>
        <w:suppressAutoHyphens/>
        <w:autoSpaceDN w:val="0"/>
        <w:spacing w:line="240" w:lineRule="auto"/>
        <w:textAlignment w:val="baseline"/>
        <w:outlineLvl w:val="0"/>
        <w:rPr>
          <w:rFonts w:ascii="Arial" w:eastAsia="HGGothicM" w:hAnsi="Arial" w:cs="Arial"/>
          <w:b/>
          <w:bCs/>
          <w:color w:val="6076B4"/>
          <w:sz w:val="24"/>
          <w:szCs w:val="24"/>
          <w:lang w:bidi="en-US"/>
        </w:rPr>
      </w:pPr>
      <w:bookmarkStart w:id="1" w:name="_Hlk527965528"/>
      <w:bookmarkStart w:id="2" w:name="_Hlk527548380"/>
      <w:r w:rsidRPr="009526C1">
        <w:rPr>
          <w:rFonts w:ascii="Arial" w:eastAsia="HGGothicM" w:hAnsi="Arial" w:cs="Arial"/>
          <w:b/>
          <w:bCs/>
          <w:color w:val="6076B4"/>
          <w:sz w:val="24"/>
          <w:szCs w:val="24"/>
          <w:lang w:bidi="en-US"/>
        </w:rPr>
        <w:t>Related Policies</w:t>
      </w:r>
    </w:p>
    <w:p w14:paraId="056C1850" w14:textId="25F216B4" w:rsidR="004D68BC" w:rsidRPr="00235C70" w:rsidRDefault="004D68BC" w:rsidP="00FC2011">
      <w:pPr>
        <w:keepNext/>
        <w:keepLines/>
        <w:spacing w:line="240" w:lineRule="auto"/>
        <w:jc w:val="both"/>
        <w:outlineLvl w:val="0"/>
        <w:rPr>
          <w:rFonts w:ascii="Arial" w:eastAsia="HGGothicM" w:hAnsi="Arial" w:cs="Arial"/>
          <w:sz w:val="24"/>
          <w:szCs w:val="24"/>
          <w:lang w:bidi="en-US"/>
        </w:rPr>
      </w:pPr>
      <w:r w:rsidRPr="00235C70">
        <w:rPr>
          <w:rFonts w:ascii="Arial" w:eastAsia="HGGothicM" w:hAnsi="Arial" w:cs="Arial"/>
          <w:sz w:val="24"/>
          <w:szCs w:val="24"/>
          <w:lang w:bidi="en-US"/>
        </w:rPr>
        <w:t>Adult Safeguarding</w:t>
      </w:r>
    </w:p>
    <w:p w14:paraId="1FFD8F02" w14:textId="6BD2FF29" w:rsidR="004D68BC" w:rsidRPr="00235C70" w:rsidRDefault="004D68BC" w:rsidP="00FC2011">
      <w:pPr>
        <w:keepNext/>
        <w:keepLines/>
        <w:spacing w:line="240" w:lineRule="auto"/>
        <w:jc w:val="both"/>
        <w:outlineLvl w:val="0"/>
        <w:rPr>
          <w:rFonts w:ascii="Arial" w:eastAsia="HGGothicM" w:hAnsi="Arial" w:cs="Arial"/>
          <w:sz w:val="24"/>
          <w:szCs w:val="24"/>
          <w:lang w:bidi="en-US"/>
        </w:rPr>
      </w:pPr>
      <w:r w:rsidRPr="00235C70">
        <w:rPr>
          <w:rFonts w:ascii="Arial" w:eastAsia="HGGothicM" w:hAnsi="Arial" w:cs="Arial"/>
          <w:sz w:val="24"/>
          <w:szCs w:val="24"/>
          <w:lang w:bidi="en-US"/>
        </w:rPr>
        <w:t>Cyber Security</w:t>
      </w:r>
    </w:p>
    <w:p w14:paraId="1893AC27" w14:textId="23ABD519" w:rsidR="004D68BC" w:rsidRPr="00235C70" w:rsidRDefault="004D68BC" w:rsidP="00FC2011">
      <w:pPr>
        <w:keepNext/>
        <w:keepLines/>
        <w:spacing w:line="240" w:lineRule="auto"/>
        <w:jc w:val="both"/>
        <w:outlineLvl w:val="0"/>
        <w:rPr>
          <w:rFonts w:ascii="Arial" w:eastAsia="HGGothicM" w:hAnsi="Arial" w:cs="Arial"/>
          <w:sz w:val="24"/>
          <w:szCs w:val="24"/>
          <w:lang w:bidi="en-US"/>
        </w:rPr>
      </w:pPr>
      <w:r w:rsidRPr="00235C70">
        <w:rPr>
          <w:rFonts w:ascii="Arial" w:eastAsia="HGGothicM" w:hAnsi="Arial" w:cs="Arial"/>
          <w:sz w:val="24"/>
          <w:szCs w:val="24"/>
          <w:lang w:bidi="en-US"/>
        </w:rPr>
        <w:t xml:space="preserve">Person </w:t>
      </w:r>
      <w:proofErr w:type="spellStart"/>
      <w:r w:rsidRPr="00235C70">
        <w:rPr>
          <w:rFonts w:ascii="Arial" w:eastAsia="HGGothicM" w:hAnsi="Arial" w:cs="Arial"/>
          <w:sz w:val="24"/>
          <w:szCs w:val="24"/>
          <w:lang w:bidi="en-US"/>
        </w:rPr>
        <w:t>Centred</w:t>
      </w:r>
      <w:proofErr w:type="spellEnd"/>
      <w:r w:rsidRPr="00235C70">
        <w:rPr>
          <w:rFonts w:ascii="Arial" w:eastAsia="HGGothicM" w:hAnsi="Arial" w:cs="Arial"/>
          <w:sz w:val="24"/>
          <w:szCs w:val="24"/>
          <w:lang w:bidi="en-US"/>
        </w:rPr>
        <w:t xml:space="preserve"> Planning</w:t>
      </w:r>
    </w:p>
    <w:p w14:paraId="121AE4DF" w14:textId="5C9EABDA" w:rsidR="002E07A5" w:rsidRPr="00235C70" w:rsidRDefault="002E07A5" w:rsidP="00FC2011">
      <w:pPr>
        <w:keepNext/>
        <w:keepLines/>
        <w:spacing w:line="240" w:lineRule="auto"/>
        <w:jc w:val="both"/>
        <w:outlineLvl w:val="0"/>
        <w:rPr>
          <w:rFonts w:ascii="Arial" w:eastAsia="HGGothicM" w:hAnsi="Arial" w:cs="Arial"/>
          <w:sz w:val="24"/>
          <w:szCs w:val="24"/>
          <w:lang w:bidi="en-US"/>
        </w:rPr>
      </w:pPr>
      <w:r w:rsidRPr="00235C70">
        <w:rPr>
          <w:rFonts w:ascii="Arial" w:eastAsia="HGGothicM" w:hAnsi="Arial" w:cs="Arial"/>
          <w:sz w:val="24"/>
          <w:szCs w:val="24"/>
          <w:lang w:bidi="en-US"/>
        </w:rPr>
        <w:t>Mental Capacity Act</w:t>
      </w:r>
    </w:p>
    <w:p w14:paraId="4E33AC5A" w14:textId="1AD74FB6" w:rsidR="007F7ED1" w:rsidRPr="00235C70" w:rsidRDefault="007F7ED1" w:rsidP="00FC2011">
      <w:pPr>
        <w:keepNext/>
        <w:keepLines/>
        <w:spacing w:line="240" w:lineRule="auto"/>
        <w:jc w:val="both"/>
        <w:outlineLvl w:val="0"/>
        <w:rPr>
          <w:rFonts w:ascii="Arial" w:eastAsia="HGGothicM" w:hAnsi="Arial" w:cs="Arial"/>
          <w:sz w:val="24"/>
          <w:szCs w:val="24"/>
          <w:lang w:bidi="en-US"/>
        </w:rPr>
      </w:pPr>
      <w:r w:rsidRPr="00235C70">
        <w:rPr>
          <w:rFonts w:ascii="Arial" w:eastAsia="HGGothicM" w:hAnsi="Arial" w:cs="Arial"/>
          <w:sz w:val="24"/>
          <w:szCs w:val="24"/>
          <w:lang w:bidi="en-US"/>
        </w:rPr>
        <w:t>Professional Boundaries</w:t>
      </w:r>
    </w:p>
    <w:bookmarkEnd w:id="1"/>
    <w:bookmarkEnd w:id="2"/>
    <w:p w14:paraId="0090F994" w14:textId="44EC479D" w:rsidR="00500728" w:rsidRPr="009526C1" w:rsidRDefault="00D7027F" w:rsidP="009526C1">
      <w:pPr>
        <w:keepNext/>
        <w:keepLines/>
        <w:widowControl w:val="0"/>
        <w:suppressAutoHyphens/>
        <w:autoSpaceDN w:val="0"/>
        <w:spacing w:line="240" w:lineRule="auto"/>
        <w:textAlignment w:val="baseline"/>
        <w:outlineLvl w:val="0"/>
        <w:rPr>
          <w:rFonts w:ascii="Arial" w:eastAsia="HGGothicM" w:hAnsi="Arial" w:cs="Arial"/>
          <w:b/>
          <w:bCs/>
          <w:color w:val="6076B4"/>
          <w:sz w:val="24"/>
          <w:szCs w:val="24"/>
          <w:lang w:bidi="en-US"/>
        </w:rPr>
      </w:pPr>
      <w:r w:rsidRPr="009526C1">
        <w:rPr>
          <w:rFonts w:ascii="Arial" w:eastAsia="HGGothicM" w:hAnsi="Arial" w:cs="Arial"/>
          <w:b/>
          <w:bCs/>
          <w:color w:val="6076B4"/>
          <w:sz w:val="24"/>
          <w:szCs w:val="24"/>
          <w:lang w:bidi="en-US"/>
        </w:rPr>
        <w:t>Related Guidance</w:t>
      </w:r>
    </w:p>
    <w:p w14:paraId="3CD28104" w14:textId="5DF344B6" w:rsidR="0095038A" w:rsidRPr="00D7027F" w:rsidRDefault="0095038A" w:rsidP="00D7027F">
      <w:pPr>
        <w:keepNext/>
        <w:keepLines/>
        <w:spacing w:line="240" w:lineRule="auto"/>
        <w:outlineLvl w:val="0"/>
        <w:rPr>
          <w:rFonts w:ascii="Arial" w:hAnsi="Arial" w:cs="Arial"/>
          <w:sz w:val="24"/>
          <w:szCs w:val="24"/>
        </w:rPr>
      </w:pPr>
      <w:r w:rsidRPr="00D7027F">
        <w:rPr>
          <w:rFonts w:ascii="Arial" w:hAnsi="Arial" w:cs="Arial"/>
          <w:sz w:val="24"/>
          <w:szCs w:val="24"/>
        </w:rPr>
        <w:t xml:space="preserve">Safeguarding Hub </w:t>
      </w:r>
      <w:r w:rsidR="00FC2011" w:rsidRPr="00D7027F">
        <w:rPr>
          <w:rFonts w:ascii="Arial" w:hAnsi="Arial" w:cs="Arial"/>
          <w:sz w:val="24"/>
          <w:szCs w:val="24"/>
        </w:rPr>
        <w:t xml:space="preserve">                                                                   </w:t>
      </w:r>
      <w:hyperlink r:id="rId13" w:history="1">
        <w:r w:rsidR="00FC2011" w:rsidRPr="00D7027F">
          <w:rPr>
            <w:rStyle w:val="Hyperlink"/>
            <w:rFonts w:ascii="Arial" w:hAnsi="Arial" w:cs="Arial"/>
            <w:sz w:val="24"/>
            <w:szCs w:val="24"/>
          </w:rPr>
          <w:t>https://safeguardinghub.co.uk/category/online-safety/</w:t>
        </w:r>
      </w:hyperlink>
      <w:r w:rsidRPr="00D7027F">
        <w:rPr>
          <w:rFonts w:ascii="Arial" w:hAnsi="Arial" w:cs="Arial"/>
          <w:sz w:val="24"/>
          <w:szCs w:val="24"/>
        </w:rPr>
        <w:t xml:space="preserve"> </w:t>
      </w:r>
    </w:p>
    <w:p w14:paraId="2E331888" w14:textId="4EC74673" w:rsidR="00500728" w:rsidRPr="00D7027F" w:rsidRDefault="00F62EC7" w:rsidP="00FC2011">
      <w:pPr>
        <w:keepNext/>
        <w:keepLines/>
        <w:spacing w:after="0" w:line="240" w:lineRule="auto"/>
        <w:outlineLvl w:val="0"/>
        <w:rPr>
          <w:rFonts w:ascii="Arial" w:eastAsia="HGGothicM" w:hAnsi="Arial" w:cs="Arial"/>
          <w:color w:val="FF0000"/>
          <w:sz w:val="24"/>
          <w:szCs w:val="24"/>
          <w:lang w:bidi="en-US"/>
        </w:rPr>
      </w:pPr>
      <w:r w:rsidRPr="00D7027F">
        <w:rPr>
          <w:rFonts w:ascii="Arial" w:hAnsi="Arial" w:cs="Arial"/>
          <w:sz w:val="24"/>
          <w:szCs w:val="24"/>
        </w:rPr>
        <w:t>Action Fraud.</w:t>
      </w:r>
      <w:r w:rsidR="00500728" w:rsidRPr="00D7027F">
        <w:rPr>
          <w:rFonts w:ascii="Arial" w:eastAsia="HGGothicM" w:hAnsi="Arial" w:cs="Arial"/>
          <w:color w:val="FF0000"/>
          <w:sz w:val="24"/>
          <w:szCs w:val="24"/>
          <w:lang w:bidi="en-US"/>
        </w:rPr>
        <w:t xml:space="preserve"> </w:t>
      </w:r>
      <w:r w:rsidR="00FC2011" w:rsidRPr="00D7027F">
        <w:rPr>
          <w:rFonts w:ascii="Arial" w:eastAsia="HGGothicM" w:hAnsi="Arial" w:cs="Arial"/>
          <w:color w:val="FF0000"/>
          <w:sz w:val="24"/>
          <w:szCs w:val="24"/>
          <w:lang w:bidi="en-US"/>
        </w:rPr>
        <w:t xml:space="preserve">                                                                                      </w:t>
      </w:r>
      <w:hyperlink r:id="rId14" w:history="1">
        <w:r w:rsidR="00FC2011" w:rsidRPr="00D7027F">
          <w:rPr>
            <w:rStyle w:val="Hyperlink"/>
            <w:rFonts w:ascii="Arial" w:eastAsia="HGGothicM" w:hAnsi="Arial" w:cs="Arial"/>
            <w:sz w:val="24"/>
            <w:szCs w:val="24"/>
            <w:lang w:bidi="en-US"/>
          </w:rPr>
          <w:t>https://www.actionfraud.police.uk/</w:t>
        </w:r>
      </w:hyperlink>
      <w:r w:rsidR="0095038A" w:rsidRPr="00D7027F">
        <w:rPr>
          <w:rFonts w:ascii="Arial" w:eastAsia="HGGothicM" w:hAnsi="Arial" w:cs="Arial"/>
          <w:color w:val="FF0000"/>
          <w:sz w:val="24"/>
          <w:szCs w:val="24"/>
          <w:lang w:bidi="en-US"/>
        </w:rPr>
        <w:t xml:space="preserve">  </w:t>
      </w:r>
    </w:p>
    <w:p w14:paraId="53E8ABF9" w14:textId="77777777" w:rsidR="00D7027F" w:rsidRDefault="00D7027F" w:rsidP="00FC2011">
      <w:pPr>
        <w:keepNext/>
        <w:keepLines/>
        <w:spacing w:after="0" w:line="240" w:lineRule="auto"/>
        <w:outlineLvl w:val="0"/>
        <w:rPr>
          <w:rFonts w:ascii="Arial" w:eastAsia="HGGothicM" w:hAnsi="Arial" w:cs="Arial"/>
          <w:sz w:val="24"/>
          <w:szCs w:val="24"/>
          <w:lang w:bidi="en-US"/>
        </w:rPr>
      </w:pPr>
    </w:p>
    <w:p w14:paraId="7DB907CB" w14:textId="42C3282A" w:rsidR="0095038A" w:rsidRPr="00D7027F" w:rsidRDefault="0095038A" w:rsidP="00FC2011">
      <w:pPr>
        <w:keepNext/>
        <w:keepLines/>
        <w:spacing w:after="0" w:line="240" w:lineRule="auto"/>
        <w:outlineLvl w:val="0"/>
        <w:rPr>
          <w:rFonts w:ascii="Arial" w:eastAsia="HGGothicM" w:hAnsi="Arial" w:cs="Arial"/>
          <w:color w:val="FF0000"/>
          <w:sz w:val="24"/>
          <w:szCs w:val="24"/>
          <w:lang w:bidi="en-US"/>
        </w:rPr>
      </w:pPr>
      <w:r w:rsidRPr="00D7027F">
        <w:rPr>
          <w:rFonts w:ascii="Arial" w:eastAsia="HGGothicM" w:hAnsi="Arial" w:cs="Arial"/>
          <w:sz w:val="24"/>
          <w:szCs w:val="24"/>
          <w:lang w:bidi="en-US"/>
        </w:rPr>
        <w:t>Mind</w:t>
      </w:r>
      <w:r w:rsidRPr="00D7027F">
        <w:rPr>
          <w:rFonts w:ascii="Arial" w:eastAsia="HGGothicM" w:hAnsi="Arial" w:cs="Arial"/>
          <w:color w:val="FF0000"/>
          <w:sz w:val="24"/>
          <w:szCs w:val="24"/>
          <w:lang w:bidi="en-US"/>
        </w:rPr>
        <w:t xml:space="preserve"> </w:t>
      </w:r>
      <w:r w:rsidR="00FC2011" w:rsidRPr="00D7027F">
        <w:rPr>
          <w:rFonts w:ascii="Arial" w:eastAsia="HGGothicM" w:hAnsi="Arial" w:cs="Arial"/>
          <w:color w:val="FF0000"/>
          <w:sz w:val="24"/>
          <w:szCs w:val="24"/>
          <w:lang w:bidi="en-US"/>
        </w:rPr>
        <w:t xml:space="preserve">                                                                                                         </w:t>
      </w:r>
      <w:hyperlink r:id="rId15" w:history="1">
        <w:r w:rsidR="00FC2011" w:rsidRPr="00D7027F">
          <w:rPr>
            <w:rStyle w:val="Hyperlink"/>
            <w:rFonts w:ascii="Arial" w:eastAsia="HGGothicM" w:hAnsi="Arial" w:cs="Arial"/>
            <w:sz w:val="24"/>
            <w:szCs w:val="24"/>
            <w:lang w:bidi="en-US"/>
          </w:rPr>
          <w:t>https://www.mind.org.uk/media-a/2932/online-mental-health-2018.pdf</w:t>
        </w:r>
      </w:hyperlink>
      <w:r w:rsidRPr="00D7027F">
        <w:rPr>
          <w:rFonts w:ascii="Arial" w:eastAsia="HGGothicM" w:hAnsi="Arial" w:cs="Arial"/>
          <w:color w:val="FF0000"/>
          <w:sz w:val="24"/>
          <w:szCs w:val="24"/>
          <w:lang w:bidi="en-US"/>
        </w:rPr>
        <w:t xml:space="preserve"> </w:t>
      </w:r>
    </w:p>
    <w:p w14:paraId="7940E561" w14:textId="1166DCBE" w:rsidR="00500728" w:rsidRPr="00CD64B9" w:rsidRDefault="009526C1" w:rsidP="009526C1">
      <w:pPr>
        <w:keepNext/>
        <w:keepLines/>
        <w:widowControl w:val="0"/>
        <w:suppressAutoHyphens/>
        <w:autoSpaceDN w:val="0"/>
        <w:spacing w:line="240" w:lineRule="auto"/>
        <w:textAlignment w:val="baseline"/>
        <w:outlineLvl w:val="0"/>
        <w:rPr>
          <w:rFonts w:ascii="Arial" w:eastAsia="HGGothicM" w:hAnsi="Arial" w:cs="Arial"/>
          <w:b/>
          <w:bCs/>
          <w:color w:val="6076B4"/>
          <w:sz w:val="24"/>
          <w:szCs w:val="24"/>
          <w:lang w:bidi="en-US"/>
        </w:rPr>
      </w:pPr>
      <w:r>
        <w:rPr>
          <w:rFonts w:ascii="Arial" w:eastAsia="HGGothicM" w:hAnsi="Arial" w:cs="Arial"/>
          <w:b/>
          <w:bCs/>
          <w:color w:val="365F91" w:themeColor="accent1" w:themeShade="BF"/>
          <w:sz w:val="24"/>
          <w:szCs w:val="24"/>
          <w:lang w:bidi="en-US"/>
        </w:rPr>
        <w:br/>
      </w:r>
      <w:r w:rsidR="00500728" w:rsidRPr="009526C1">
        <w:rPr>
          <w:rFonts w:ascii="Arial" w:eastAsia="HGGothicM" w:hAnsi="Arial" w:cs="Arial"/>
          <w:b/>
          <w:bCs/>
          <w:color w:val="6076B4"/>
          <w:sz w:val="24"/>
          <w:szCs w:val="24"/>
          <w:lang w:bidi="en-US"/>
        </w:rPr>
        <w:t>Training Statement</w:t>
      </w:r>
    </w:p>
    <w:p w14:paraId="53A404C2" w14:textId="754F6EBE" w:rsidR="00500728" w:rsidRPr="00D7027F" w:rsidRDefault="00500728" w:rsidP="003F446D">
      <w:pPr>
        <w:keepNext/>
        <w:keepLines/>
        <w:spacing w:after="0" w:line="240" w:lineRule="auto"/>
        <w:jc w:val="both"/>
        <w:outlineLvl w:val="0"/>
        <w:rPr>
          <w:rFonts w:ascii="Arial" w:eastAsia="HGGothicM" w:hAnsi="Arial" w:cs="Arial"/>
          <w:b/>
          <w:bCs/>
          <w:sz w:val="24"/>
          <w:szCs w:val="24"/>
          <w:lang w:eastAsia="en-GB"/>
        </w:rPr>
      </w:pPr>
      <w:bookmarkStart w:id="3" w:name="_Hlk529282654"/>
      <w:r w:rsidRPr="00D7027F">
        <w:rPr>
          <w:rFonts w:ascii="Arial" w:eastAsia="HGGothicM" w:hAnsi="Arial" w:cs="Arial"/>
          <w:bCs/>
          <w:sz w:val="24"/>
          <w:szCs w:val="24"/>
          <w:lang w:eastAsia="en-GB"/>
        </w:rPr>
        <w:t>All staff, during induction</w:t>
      </w:r>
      <w:r w:rsidR="00DD6971">
        <w:rPr>
          <w:rFonts w:ascii="Arial" w:eastAsia="HGGothicM" w:hAnsi="Arial" w:cs="Arial"/>
          <w:bCs/>
          <w:sz w:val="24"/>
          <w:szCs w:val="24"/>
          <w:lang w:eastAsia="en-GB"/>
        </w:rPr>
        <w:t>,</w:t>
      </w:r>
      <w:r w:rsidRPr="00D7027F">
        <w:rPr>
          <w:rFonts w:ascii="Arial" w:eastAsia="HGGothicM" w:hAnsi="Arial" w:cs="Arial"/>
          <w:bCs/>
          <w:sz w:val="24"/>
          <w:szCs w:val="24"/>
          <w:lang w:eastAsia="en-GB"/>
        </w:rPr>
        <w:t xml:space="preserve"> are made aware of the </w:t>
      </w:r>
      <w:proofErr w:type="spellStart"/>
      <w:r w:rsidRPr="00D7027F">
        <w:rPr>
          <w:rFonts w:ascii="Arial" w:eastAsia="HGGothicM" w:hAnsi="Arial" w:cs="Arial"/>
          <w:bCs/>
          <w:sz w:val="24"/>
          <w:szCs w:val="24"/>
          <w:lang w:eastAsia="en-GB"/>
        </w:rPr>
        <w:t>organisation</w:t>
      </w:r>
      <w:r w:rsidR="00DD6971">
        <w:rPr>
          <w:rFonts w:ascii="Arial" w:eastAsia="HGGothicM" w:hAnsi="Arial" w:cs="Arial"/>
          <w:bCs/>
          <w:sz w:val="24"/>
          <w:szCs w:val="24"/>
          <w:lang w:eastAsia="en-GB"/>
        </w:rPr>
        <w:t>'</w:t>
      </w:r>
      <w:r w:rsidRPr="00D7027F">
        <w:rPr>
          <w:rFonts w:ascii="Arial" w:eastAsia="HGGothicM" w:hAnsi="Arial" w:cs="Arial"/>
          <w:bCs/>
          <w:sz w:val="24"/>
          <w:szCs w:val="24"/>
          <w:lang w:eastAsia="en-GB"/>
        </w:rPr>
        <w:t>s</w:t>
      </w:r>
      <w:proofErr w:type="spellEnd"/>
      <w:r w:rsidRPr="00D7027F">
        <w:rPr>
          <w:rFonts w:ascii="Arial" w:eastAsia="HGGothicM" w:hAnsi="Arial" w:cs="Arial"/>
          <w:bCs/>
          <w:sz w:val="24"/>
          <w:szCs w:val="24"/>
          <w:lang w:eastAsia="en-GB"/>
        </w:rPr>
        <w:t xml:space="preserve"> policies and procedures, all of which are used for training updates. All policies and procedures are reviewed and amended where necessary and staff are made aware of any changes. Observations are undertaken to check skills and competencies. Various methods of training are used including one to one, online, workbook, group meetings, individual supervisions and external courses are sourced as required.</w:t>
      </w:r>
      <w:r w:rsidRPr="00D7027F">
        <w:rPr>
          <w:rFonts w:ascii="Arial" w:eastAsia="HGGothicM" w:hAnsi="Arial" w:cs="Arial"/>
          <w:b/>
          <w:bCs/>
          <w:sz w:val="24"/>
          <w:szCs w:val="24"/>
          <w:lang w:eastAsia="en-GB"/>
        </w:rPr>
        <w:t xml:space="preserve"> </w:t>
      </w:r>
      <w:bookmarkStart w:id="4" w:name="GoodGovernanceInput6"/>
      <w:bookmarkEnd w:id="3"/>
      <w:bookmarkEnd w:id="4"/>
    </w:p>
    <w:p w14:paraId="555B30AC" w14:textId="3784861A" w:rsidR="00B017F7" w:rsidRPr="00D7027F" w:rsidRDefault="00B017F7" w:rsidP="00573F94">
      <w:pPr>
        <w:spacing w:after="160" w:line="240" w:lineRule="auto"/>
        <w:jc w:val="both"/>
        <w:rPr>
          <w:rFonts w:ascii="Arial" w:eastAsia="Calibri" w:hAnsi="Arial" w:cs="Arial"/>
          <w:sz w:val="24"/>
          <w:szCs w:val="24"/>
          <w:lang w:val="en-GB"/>
        </w:rPr>
      </w:pPr>
    </w:p>
    <w:p w14:paraId="642C2835" w14:textId="61BF0589" w:rsidR="003F446D" w:rsidRDefault="00A002B1" w:rsidP="003F446D">
      <w:pPr>
        <w:pStyle w:val="WPParagraph"/>
      </w:pPr>
      <w:bookmarkStart w:id="5" w:name="_Hlk527038464"/>
      <w:bookmarkStart w:id="6" w:name="_Hlk527976468"/>
      <w:r>
        <w:t>Date Reviewed: May 2023</w:t>
      </w:r>
      <w:r w:rsidR="00772AE6" w:rsidRPr="00772AE6">
        <w:rPr>
          <w:rFonts w:ascii="Calibri" w:eastAsia="Calibri" w:hAnsi="Calibri" w:cs="Times New Roman"/>
          <w:b/>
          <w:bCs/>
          <w:noProof w:val="0"/>
          <w:sz w:val="22"/>
          <w:szCs w:val="22"/>
          <w:lang w:eastAsia="en-US"/>
        </w:rPr>
        <w:t xml:space="preserve"> </w:t>
      </w:r>
    </w:p>
    <w:p w14:paraId="0D0F527F" w14:textId="3CD426E4" w:rsidR="003F446D" w:rsidRDefault="003F446D" w:rsidP="003F446D">
      <w:pPr>
        <w:pStyle w:val="WPParagraph"/>
      </w:pPr>
      <w:r>
        <w:t xml:space="preserve">Person responsible for updating this policy: </w:t>
      </w:r>
      <w:r w:rsidR="00772AE6" w:rsidRPr="00772AE6">
        <w:rPr>
          <w:rFonts w:ascii="Calibri" w:eastAsia="Calibri" w:hAnsi="Calibri" w:cs="Times New Roman"/>
          <w:b/>
          <w:bCs/>
          <w:noProof w:val="0"/>
          <w:sz w:val="22"/>
          <w:szCs w:val="22"/>
          <w:lang w:eastAsia="en-US"/>
        </w:rPr>
        <w:t>IFEYINWA ODOEMENAM</w:t>
      </w:r>
    </w:p>
    <w:p w14:paraId="2702D9D0" w14:textId="67606A1D" w:rsidR="003F446D" w:rsidRPr="003F446D" w:rsidRDefault="00A002B1" w:rsidP="003F446D">
      <w:pPr>
        <w:pStyle w:val="WPParagraph"/>
      </w:pPr>
      <w:r>
        <w:t>Next Review Date: May 2024</w:t>
      </w:r>
      <w:r w:rsidR="003F446D">
        <w:br/>
      </w:r>
    </w:p>
    <w:bookmarkEnd w:id="5"/>
    <w:bookmarkEnd w:id="6"/>
    <w:p w14:paraId="5E42BC60" w14:textId="6A562EEF" w:rsidR="00980D78" w:rsidRPr="00D7027F" w:rsidRDefault="00980D78" w:rsidP="003F446D">
      <w:pPr>
        <w:spacing w:after="160" w:line="240" w:lineRule="auto"/>
        <w:jc w:val="both"/>
        <w:rPr>
          <w:rFonts w:ascii="Arial" w:eastAsia="Calibri" w:hAnsi="Arial" w:cs="Arial"/>
          <w:b/>
          <w:color w:val="0000FF" w:themeColor="hyperlink"/>
          <w:sz w:val="24"/>
          <w:szCs w:val="24"/>
          <w:u w:val="single"/>
          <w:lang w:val="sk-SK"/>
        </w:rPr>
      </w:pPr>
    </w:p>
    <w:sectPr w:rsidR="00980D78" w:rsidRPr="00D7027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E3923" w14:textId="77777777" w:rsidR="005B2789" w:rsidRDefault="005B2789" w:rsidP="00815DED">
      <w:pPr>
        <w:spacing w:after="0" w:line="240" w:lineRule="auto"/>
      </w:pPr>
      <w:r>
        <w:separator/>
      </w:r>
    </w:p>
  </w:endnote>
  <w:endnote w:type="continuationSeparator" w:id="0">
    <w:p w14:paraId="73F6BE02" w14:textId="77777777" w:rsidR="005B2789" w:rsidRDefault="005B2789" w:rsidP="00815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ill Sans MT">
    <w:altName w:val="Calibri"/>
    <w:charset w:val="00"/>
    <w:family w:val="swiss"/>
    <w:pitch w:val="variable"/>
    <w:sig w:usb0="00000003"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 w:name="HGGothicM">
    <w:altName w:val="HGｺﾞｼｯｸM"/>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372FE" w14:textId="77777777" w:rsidR="003A5F21" w:rsidRDefault="003A5F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2BCA2" w14:textId="77777777" w:rsidR="003A5F21" w:rsidRDefault="003A5F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00019" w14:textId="77777777" w:rsidR="003A5F21" w:rsidRDefault="003A5F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B3BAA" w14:textId="77777777" w:rsidR="005B2789" w:rsidRDefault="005B2789" w:rsidP="00815DED">
      <w:pPr>
        <w:spacing w:after="0" w:line="240" w:lineRule="auto"/>
      </w:pPr>
      <w:r>
        <w:separator/>
      </w:r>
    </w:p>
  </w:footnote>
  <w:footnote w:type="continuationSeparator" w:id="0">
    <w:p w14:paraId="55D11F63" w14:textId="77777777" w:rsidR="005B2789" w:rsidRDefault="005B2789" w:rsidP="00815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A8CC4" w14:textId="77777777" w:rsidR="003A5F21" w:rsidRDefault="003A5F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5B1F5" w14:textId="77777777" w:rsidR="003A5F21" w:rsidRDefault="003A5F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30F87" w14:textId="77777777" w:rsidR="003A5F21" w:rsidRDefault="003A5F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C37E9"/>
    <w:multiLevelType w:val="multilevel"/>
    <w:tmpl w:val="630E9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8027A"/>
    <w:multiLevelType w:val="multilevel"/>
    <w:tmpl w:val="6A70C76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B31C0E"/>
    <w:multiLevelType w:val="multilevel"/>
    <w:tmpl w:val="7336542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324D6C"/>
    <w:multiLevelType w:val="multilevel"/>
    <w:tmpl w:val="7336542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2B3378"/>
    <w:multiLevelType w:val="hybridMultilevel"/>
    <w:tmpl w:val="98127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1C06B7"/>
    <w:multiLevelType w:val="multilevel"/>
    <w:tmpl w:val="7336542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C92839"/>
    <w:multiLevelType w:val="hybridMultilevel"/>
    <w:tmpl w:val="94808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0827B0"/>
    <w:multiLevelType w:val="multilevel"/>
    <w:tmpl w:val="7336542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0A5054"/>
    <w:multiLevelType w:val="hybridMultilevel"/>
    <w:tmpl w:val="F26488A0"/>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9" w15:restartNumberingAfterBreak="0">
    <w:nsid w:val="37877781"/>
    <w:multiLevelType w:val="multilevel"/>
    <w:tmpl w:val="A7F040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FC571B"/>
    <w:multiLevelType w:val="multilevel"/>
    <w:tmpl w:val="7336542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901C01"/>
    <w:multiLevelType w:val="hybridMultilevel"/>
    <w:tmpl w:val="0366B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9D6143"/>
    <w:multiLevelType w:val="multilevel"/>
    <w:tmpl w:val="7336542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C773249"/>
    <w:multiLevelType w:val="multilevel"/>
    <w:tmpl w:val="7336542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220551"/>
    <w:multiLevelType w:val="multilevel"/>
    <w:tmpl w:val="B00C385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E85E03"/>
    <w:multiLevelType w:val="hybridMultilevel"/>
    <w:tmpl w:val="B860C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2202EC"/>
    <w:multiLevelType w:val="hybridMultilevel"/>
    <w:tmpl w:val="985A50E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5E702A5A"/>
    <w:multiLevelType w:val="hybridMultilevel"/>
    <w:tmpl w:val="E58CC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AC25A5"/>
    <w:multiLevelType w:val="multilevel"/>
    <w:tmpl w:val="B6B4A6D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9C759E"/>
    <w:multiLevelType w:val="hybridMultilevel"/>
    <w:tmpl w:val="DD00E252"/>
    <w:lvl w:ilvl="0" w:tplc="E506D60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2042150">
    <w:abstractNumId w:val="4"/>
  </w:num>
  <w:num w:numId="2" w16cid:durableId="721514411">
    <w:abstractNumId w:val="9"/>
  </w:num>
  <w:num w:numId="3" w16cid:durableId="2137720358">
    <w:abstractNumId w:val="13"/>
  </w:num>
  <w:num w:numId="4" w16cid:durableId="127821531">
    <w:abstractNumId w:val="10"/>
  </w:num>
  <w:num w:numId="5" w16cid:durableId="582761915">
    <w:abstractNumId w:val="2"/>
  </w:num>
  <w:num w:numId="6" w16cid:durableId="1856918083">
    <w:abstractNumId w:val="12"/>
  </w:num>
  <w:num w:numId="7" w16cid:durableId="454714284">
    <w:abstractNumId w:val="3"/>
  </w:num>
  <w:num w:numId="8" w16cid:durableId="226574406">
    <w:abstractNumId w:val="7"/>
  </w:num>
  <w:num w:numId="9" w16cid:durableId="2117361856">
    <w:abstractNumId w:val="5"/>
  </w:num>
  <w:num w:numId="10" w16cid:durableId="747314627">
    <w:abstractNumId w:val="6"/>
  </w:num>
  <w:num w:numId="11" w16cid:durableId="290747052">
    <w:abstractNumId w:val="18"/>
  </w:num>
  <w:num w:numId="12" w16cid:durableId="1566986328">
    <w:abstractNumId w:val="1"/>
  </w:num>
  <w:num w:numId="13" w16cid:durableId="2060980032">
    <w:abstractNumId w:val="14"/>
  </w:num>
  <w:num w:numId="14" w16cid:durableId="580335204">
    <w:abstractNumId w:val="19"/>
  </w:num>
  <w:num w:numId="15" w16cid:durableId="788284341">
    <w:abstractNumId w:val="8"/>
  </w:num>
  <w:num w:numId="16" w16cid:durableId="1022975422">
    <w:abstractNumId w:val="11"/>
  </w:num>
  <w:num w:numId="17" w16cid:durableId="1286351110">
    <w:abstractNumId w:val="15"/>
  </w:num>
  <w:num w:numId="18" w16cid:durableId="1151479137">
    <w:abstractNumId w:val="17"/>
  </w:num>
  <w:num w:numId="19" w16cid:durableId="1486891500">
    <w:abstractNumId w:val="16"/>
  </w:num>
  <w:num w:numId="20" w16cid:durableId="1451506494">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MwNTQxNbe0NDW2NLVQ0lEKTi0uzszPAykwrAUApfqHgywAAAA="/>
  </w:docVars>
  <w:rsids>
    <w:rsidRoot w:val="00B14A79"/>
    <w:rsid w:val="00000B97"/>
    <w:rsid w:val="00024012"/>
    <w:rsid w:val="00044FA8"/>
    <w:rsid w:val="00056408"/>
    <w:rsid w:val="00071893"/>
    <w:rsid w:val="00076134"/>
    <w:rsid w:val="000902E7"/>
    <w:rsid w:val="00090B3F"/>
    <w:rsid w:val="000912FA"/>
    <w:rsid w:val="000924BC"/>
    <w:rsid w:val="000A27A8"/>
    <w:rsid w:val="000A78A2"/>
    <w:rsid w:val="000B62E7"/>
    <w:rsid w:val="000B6CC5"/>
    <w:rsid w:val="000C7423"/>
    <w:rsid w:val="000D099A"/>
    <w:rsid w:val="000E166B"/>
    <w:rsid w:val="00102BCE"/>
    <w:rsid w:val="00102C21"/>
    <w:rsid w:val="00107F3C"/>
    <w:rsid w:val="0011508C"/>
    <w:rsid w:val="0012003A"/>
    <w:rsid w:val="001254A0"/>
    <w:rsid w:val="00126A9C"/>
    <w:rsid w:val="00130345"/>
    <w:rsid w:val="001306FA"/>
    <w:rsid w:val="00130784"/>
    <w:rsid w:val="001400F3"/>
    <w:rsid w:val="001431FB"/>
    <w:rsid w:val="001507C8"/>
    <w:rsid w:val="001510E9"/>
    <w:rsid w:val="0015138C"/>
    <w:rsid w:val="00151C15"/>
    <w:rsid w:val="0015618E"/>
    <w:rsid w:val="00171F21"/>
    <w:rsid w:val="0017673F"/>
    <w:rsid w:val="00184161"/>
    <w:rsid w:val="001870F7"/>
    <w:rsid w:val="00190F90"/>
    <w:rsid w:val="001953E0"/>
    <w:rsid w:val="001A77C9"/>
    <w:rsid w:val="001C0470"/>
    <w:rsid w:val="001C25B5"/>
    <w:rsid w:val="001C2CEF"/>
    <w:rsid w:val="001C4E2E"/>
    <w:rsid w:val="001D4090"/>
    <w:rsid w:val="001D6D62"/>
    <w:rsid w:val="001E1DE6"/>
    <w:rsid w:val="001E38A7"/>
    <w:rsid w:val="001F10B8"/>
    <w:rsid w:val="001F170A"/>
    <w:rsid w:val="001F6BE2"/>
    <w:rsid w:val="00213EAC"/>
    <w:rsid w:val="002144EA"/>
    <w:rsid w:val="0021676D"/>
    <w:rsid w:val="00217392"/>
    <w:rsid w:val="00220017"/>
    <w:rsid w:val="002254C6"/>
    <w:rsid w:val="0023341D"/>
    <w:rsid w:val="00235C70"/>
    <w:rsid w:val="00254C5B"/>
    <w:rsid w:val="002704CE"/>
    <w:rsid w:val="00272638"/>
    <w:rsid w:val="0028436C"/>
    <w:rsid w:val="002902E2"/>
    <w:rsid w:val="002A1DEB"/>
    <w:rsid w:val="002A5B90"/>
    <w:rsid w:val="002A747A"/>
    <w:rsid w:val="002B3B32"/>
    <w:rsid w:val="002B3DB3"/>
    <w:rsid w:val="002B3F4F"/>
    <w:rsid w:val="002C0981"/>
    <w:rsid w:val="002C6DC1"/>
    <w:rsid w:val="002D1A16"/>
    <w:rsid w:val="002E07A5"/>
    <w:rsid w:val="002E7BED"/>
    <w:rsid w:val="002F5880"/>
    <w:rsid w:val="003036C3"/>
    <w:rsid w:val="00307FD1"/>
    <w:rsid w:val="0033289E"/>
    <w:rsid w:val="0034591F"/>
    <w:rsid w:val="003472F9"/>
    <w:rsid w:val="003543CF"/>
    <w:rsid w:val="003564D3"/>
    <w:rsid w:val="003613E9"/>
    <w:rsid w:val="00367A62"/>
    <w:rsid w:val="00371845"/>
    <w:rsid w:val="003830BF"/>
    <w:rsid w:val="00384C73"/>
    <w:rsid w:val="003914D3"/>
    <w:rsid w:val="0039488C"/>
    <w:rsid w:val="003A5F21"/>
    <w:rsid w:val="003C26D4"/>
    <w:rsid w:val="003D4883"/>
    <w:rsid w:val="003E628C"/>
    <w:rsid w:val="003E6EB7"/>
    <w:rsid w:val="003F0FD8"/>
    <w:rsid w:val="003F2D6D"/>
    <w:rsid w:val="003F446D"/>
    <w:rsid w:val="00407C2A"/>
    <w:rsid w:val="00410DEF"/>
    <w:rsid w:val="00416D23"/>
    <w:rsid w:val="00435AE6"/>
    <w:rsid w:val="004374A7"/>
    <w:rsid w:val="00447F61"/>
    <w:rsid w:val="004567D9"/>
    <w:rsid w:val="00460527"/>
    <w:rsid w:val="00474D5E"/>
    <w:rsid w:val="004751AF"/>
    <w:rsid w:val="004D2A55"/>
    <w:rsid w:val="004D68BC"/>
    <w:rsid w:val="004D6BBE"/>
    <w:rsid w:val="004F340C"/>
    <w:rsid w:val="004F3D5C"/>
    <w:rsid w:val="004F4ABE"/>
    <w:rsid w:val="0050013C"/>
    <w:rsid w:val="00500728"/>
    <w:rsid w:val="00502F37"/>
    <w:rsid w:val="005041C2"/>
    <w:rsid w:val="00513C46"/>
    <w:rsid w:val="00514D6C"/>
    <w:rsid w:val="00526938"/>
    <w:rsid w:val="00534A00"/>
    <w:rsid w:val="005417C7"/>
    <w:rsid w:val="00546F84"/>
    <w:rsid w:val="00565EF9"/>
    <w:rsid w:val="005716CC"/>
    <w:rsid w:val="00573F94"/>
    <w:rsid w:val="00577307"/>
    <w:rsid w:val="00580F1A"/>
    <w:rsid w:val="0058142B"/>
    <w:rsid w:val="0059060D"/>
    <w:rsid w:val="00592E41"/>
    <w:rsid w:val="005B2789"/>
    <w:rsid w:val="005C7D96"/>
    <w:rsid w:val="005D3FC9"/>
    <w:rsid w:val="005D75B8"/>
    <w:rsid w:val="0060122F"/>
    <w:rsid w:val="00604F85"/>
    <w:rsid w:val="00610A1E"/>
    <w:rsid w:val="00615B25"/>
    <w:rsid w:val="00620F67"/>
    <w:rsid w:val="006306D5"/>
    <w:rsid w:val="00630D63"/>
    <w:rsid w:val="00632CF8"/>
    <w:rsid w:val="006751B3"/>
    <w:rsid w:val="0067709F"/>
    <w:rsid w:val="00692145"/>
    <w:rsid w:val="006A6BB9"/>
    <w:rsid w:val="006F2B0A"/>
    <w:rsid w:val="006F4B44"/>
    <w:rsid w:val="006F5985"/>
    <w:rsid w:val="00700331"/>
    <w:rsid w:val="007003F0"/>
    <w:rsid w:val="0071593C"/>
    <w:rsid w:val="00721F9B"/>
    <w:rsid w:val="00727476"/>
    <w:rsid w:val="00737A98"/>
    <w:rsid w:val="00737D24"/>
    <w:rsid w:val="00741927"/>
    <w:rsid w:val="007444D4"/>
    <w:rsid w:val="00750926"/>
    <w:rsid w:val="00764924"/>
    <w:rsid w:val="00772AE6"/>
    <w:rsid w:val="0077521E"/>
    <w:rsid w:val="00790995"/>
    <w:rsid w:val="00794A7C"/>
    <w:rsid w:val="00795779"/>
    <w:rsid w:val="00795FFA"/>
    <w:rsid w:val="00797737"/>
    <w:rsid w:val="007A1566"/>
    <w:rsid w:val="007A6EBC"/>
    <w:rsid w:val="007A6FE0"/>
    <w:rsid w:val="007B78E9"/>
    <w:rsid w:val="007C6AA6"/>
    <w:rsid w:val="007D0C83"/>
    <w:rsid w:val="007E1479"/>
    <w:rsid w:val="007E24D0"/>
    <w:rsid w:val="007E2C3A"/>
    <w:rsid w:val="007F69DB"/>
    <w:rsid w:val="007F7ED1"/>
    <w:rsid w:val="00801F70"/>
    <w:rsid w:val="00815DED"/>
    <w:rsid w:val="0082383B"/>
    <w:rsid w:val="008243B2"/>
    <w:rsid w:val="008304D2"/>
    <w:rsid w:val="0083495E"/>
    <w:rsid w:val="00837102"/>
    <w:rsid w:val="0084700B"/>
    <w:rsid w:val="008657B1"/>
    <w:rsid w:val="00865E53"/>
    <w:rsid w:val="008714B2"/>
    <w:rsid w:val="00881FAA"/>
    <w:rsid w:val="008826A7"/>
    <w:rsid w:val="008A0587"/>
    <w:rsid w:val="008A1B83"/>
    <w:rsid w:val="008A321B"/>
    <w:rsid w:val="008A40E8"/>
    <w:rsid w:val="008B09F5"/>
    <w:rsid w:val="008B4080"/>
    <w:rsid w:val="008B4B59"/>
    <w:rsid w:val="008C309E"/>
    <w:rsid w:val="008C6CD1"/>
    <w:rsid w:val="008E139C"/>
    <w:rsid w:val="008F0485"/>
    <w:rsid w:val="008F5B0A"/>
    <w:rsid w:val="008F7156"/>
    <w:rsid w:val="00916C7A"/>
    <w:rsid w:val="009236E8"/>
    <w:rsid w:val="009254DA"/>
    <w:rsid w:val="00931DF0"/>
    <w:rsid w:val="00944872"/>
    <w:rsid w:val="0095038A"/>
    <w:rsid w:val="00952167"/>
    <w:rsid w:val="009526C1"/>
    <w:rsid w:val="00953B22"/>
    <w:rsid w:val="00954464"/>
    <w:rsid w:val="00955A04"/>
    <w:rsid w:val="00962E1E"/>
    <w:rsid w:val="00963A57"/>
    <w:rsid w:val="009737B7"/>
    <w:rsid w:val="00980D78"/>
    <w:rsid w:val="0098221D"/>
    <w:rsid w:val="00985C79"/>
    <w:rsid w:val="00992B06"/>
    <w:rsid w:val="00992B58"/>
    <w:rsid w:val="009A3B14"/>
    <w:rsid w:val="009B5514"/>
    <w:rsid w:val="009C3A84"/>
    <w:rsid w:val="009C547B"/>
    <w:rsid w:val="009C5536"/>
    <w:rsid w:val="009E26CB"/>
    <w:rsid w:val="009E2A8C"/>
    <w:rsid w:val="009E5EBB"/>
    <w:rsid w:val="009E677C"/>
    <w:rsid w:val="00A002B1"/>
    <w:rsid w:val="00A02F06"/>
    <w:rsid w:val="00A13A74"/>
    <w:rsid w:val="00A14268"/>
    <w:rsid w:val="00A144CA"/>
    <w:rsid w:val="00A22EEF"/>
    <w:rsid w:val="00A2404B"/>
    <w:rsid w:val="00A3105C"/>
    <w:rsid w:val="00A36801"/>
    <w:rsid w:val="00A479E9"/>
    <w:rsid w:val="00A5173D"/>
    <w:rsid w:val="00A52C1D"/>
    <w:rsid w:val="00A57EE6"/>
    <w:rsid w:val="00A61A71"/>
    <w:rsid w:val="00A623D0"/>
    <w:rsid w:val="00A70EB8"/>
    <w:rsid w:val="00A83F4E"/>
    <w:rsid w:val="00A84851"/>
    <w:rsid w:val="00A9522B"/>
    <w:rsid w:val="00AC28E8"/>
    <w:rsid w:val="00AC322B"/>
    <w:rsid w:val="00AD5C8F"/>
    <w:rsid w:val="00AD7838"/>
    <w:rsid w:val="00AE0D8F"/>
    <w:rsid w:val="00AF6BCC"/>
    <w:rsid w:val="00B00A75"/>
    <w:rsid w:val="00B017F7"/>
    <w:rsid w:val="00B026A1"/>
    <w:rsid w:val="00B0703B"/>
    <w:rsid w:val="00B07B45"/>
    <w:rsid w:val="00B1098C"/>
    <w:rsid w:val="00B1231C"/>
    <w:rsid w:val="00B14A79"/>
    <w:rsid w:val="00B228F7"/>
    <w:rsid w:val="00B37497"/>
    <w:rsid w:val="00B400E2"/>
    <w:rsid w:val="00B4213A"/>
    <w:rsid w:val="00B509B5"/>
    <w:rsid w:val="00B5315D"/>
    <w:rsid w:val="00B531DB"/>
    <w:rsid w:val="00B619B2"/>
    <w:rsid w:val="00B7150E"/>
    <w:rsid w:val="00B720E9"/>
    <w:rsid w:val="00B95E1D"/>
    <w:rsid w:val="00BA6557"/>
    <w:rsid w:val="00BD13D7"/>
    <w:rsid w:val="00BE34DD"/>
    <w:rsid w:val="00BE3FD0"/>
    <w:rsid w:val="00C15EC4"/>
    <w:rsid w:val="00C25DB5"/>
    <w:rsid w:val="00C26274"/>
    <w:rsid w:val="00C372B8"/>
    <w:rsid w:val="00C46112"/>
    <w:rsid w:val="00C65EEA"/>
    <w:rsid w:val="00C755EA"/>
    <w:rsid w:val="00C87E13"/>
    <w:rsid w:val="00C946A3"/>
    <w:rsid w:val="00CA4883"/>
    <w:rsid w:val="00CA5AAE"/>
    <w:rsid w:val="00CC38D5"/>
    <w:rsid w:val="00CC4F50"/>
    <w:rsid w:val="00CD64B9"/>
    <w:rsid w:val="00CE45EE"/>
    <w:rsid w:val="00D2465B"/>
    <w:rsid w:val="00D3410A"/>
    <w:rsid w:val="00D36979"/>
    <w:rsid w:val="00D36BEE"/>
    <w:rsid w:val="00D47047"/>
    <w:rsid w:val="00D7027F"/>
    <w:rsid w:val="00D82B0A"/>
    <w:rsid w:val="00D82FF3"/>
    <w:rsid w:val="00D854C6"/>
    <w:rsid w:val="00D92348"/>
    <w:rsid w:val="00D975D4"/>
    <w:rsid w:val="00DB199D"/>
    <w:rsid w:val="00DC3FF3"/>
    <w:rsid w:val="00DD6971"/>
    <w:rsid w:val="00DE14D5"/>
    <w:rsid w:val="00DE2AB6"/>
    <w:rsid w:val="00E1155C"/>
    <w:rsid w:val="00E16EA0"/>
    <w:rsid w:val="00E171DE"/>
    <w:rsid w:val="00E370B6"/>
    <w:rsid w:val="00E419D6"/>
    <w:rsid w:val="00E44056"/>
    <w:rsid w:val="00E63881"/>
    <w:rsid w:val="00E64EED"/>
    <w:rsid w:val="00E70CC1"/>
    <w:rsid w:val="00E7211F"/>
    <w:rsid w:val="00E74DBD"/>
    <w:rsid w:val="00E80ADC"/>
    <w:rsid w:val="00E81670"/>
    <w:rsid w:val="00E87E1C"/>
    <w:rsid w:val="00E96466"/>
    <w:rsid w:val="00EA1CCC"/>
    <w:rsid w:val="00EA68D1"/>
    <w:rsid w:val="00EB0467"/>
    <w:rsid w:val="00EB049A"/>
    <w:rsid w:val="00EB1520"/>
    <w:rsid w:val="00EC079A"/>
    <w:rsid w:val="00EE10DC"/>
    <w:rsid w:val="00EE173D"/>
    <w:rsid w:val="00EE2DF2"/>
    <w:rsid w:val="00F103C2"/>
    <w:rsid w:val="00F30FC2"/>
    <w:rsid w:val="00F34E2C"/>
    <w:rsid w:val="00F37840"/>
    <w:rsid w:val="00F43378"/>
    <w:rsid w:val="00F51A86"/>
    <w:rsid w:val="00F563EA"/>
    <w:rsid w:val="00F57767"/>
    <w:rsid w:val="00F60FD7"/>
    <w:rsid w:val="00F62EC7"/>
    <w:rsid w:val="00F66648"/>
    <w:rsid w:val="00F70E14"/>
    <w:rsid w:val="00F86B74"/>
    <w:rsid w:val="00F90B89"/>
    <w:rsid w:val="00F92E3B"/>
    <w:rsid w:val="00F93823"/>
    <w:rsid w:val="00F9432F"/>
    <w:rsid w:val="00FA5005"/>
    <w:rsid w:val="00FB04EE"/>
    <w:rsid w:val="00FB078D"/>
    <w:rsid w:val="00FB16C9"/>
    <w:rsid w:val="00FC2011"/>
    <w:rsid w:val="00FC4638"/>
    <w:rsid w:val="00FC505D"/>
    <w:rsid w:val="00FD1817"/>
    <w:rsid w:val="00FF164D"/>
    <w:rsid w:val="00FF5479"/>
    <w:rsid w:val="00FF5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978DC"/>
  <w15:docId w15:val="{52F6FC65-7926-4533-9CA4-BFCC3C654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4A79"/>
    <w:pPr>
      <w:keepNext/>
      <w:keepLines/>
      <w:spacing w:before="600"/>
      <w:outlineLvl w:val="0"/>
    </w:pPr>
    <w:rPr>
      <w:rFonts w:ascii="Arial" w:eastAsia="Times New Roman" w:hAnsi="Arial" w:cs="Times New Roman"/>
      <w:b/>
      <w:bCs/>
      <w:sz w:val="24"/>
      <w:szCs w:val="28"/>
      <w:lang w:val="en-GB"/>
    </w:rPr>
  </w:style>
  <w:style w:type="paragraph" w:styleId="Heading2">
    <w:name w:val="heading 2"/>
    <w:basedOn w:val="Normal"/>
    <w:next w:val="Normal"/>
    <w:link w:val="Heading2Char"/>
    <w:uiPriority w:val="9"/>
    <w:semiHidden/>
    <w:unhideWhenUsed/>
    <w:qFormat/>
    <w:rsid w:val="00B14A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9099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A79"/>
    <w:rPr>
      <w:rFonts w:ascii="Arial" w:eastAsia="Times New Roman" w:hAnsi="Arial" w:cs="Times New Roman"/>
      <w:b/>
      <w:bCs/>
      <w:sz w:val="24"/>
      <w:szCs w:val="28"/>
      <w:lang w:val="en-GB"/>
    </w:rPr>
  </w:style>
  <w:style w:type="paragraph" w:customStyle="1" w:styleId="Level2">
    <w:name w:val="Level 2"/>
    <w:basedOn w:val="Heading2"/>
    <w:link w:val="Level2Char"/>
    <w:autoRedefine/>
    <w:qFormat/>
    <w:rsid w:val="00B14A79"/>
    <w:pPr>
      <w:spacing w:line="240" w:lineRule="auto"/>
    </w:pPr>
    <w:rPr>
      <w:rFonts w:ascii="Arial" w:eastAsia="Times New Roman" w:hAnsi="Arial" w:cs="Times New Roman"/>
      <w:color w:val="auto"/>
      <w:sz w:val="22"/>
      <w:lang w:val="en-GB"/>
    </w:rPr>
  </w:style>
  <w:style w:type="character" w:customStyle="1" w:styleId="Level2Char">
    <w:name w:val="Level 2 Char"/>
    <w:link w:val="Level2"/>
    <w:rsid w:val="00B14A79"/>
    <w:rPr>
      <w:rFonts w:ascii="Arial" w:eastAsia="Times New Roman" w:hAnsi="Arial" w:cs="Times New Roman"/>
      <w:b/>
      <w:bCs/>
      <w:szCs w:val="26"/>
      <w:lang w:val="en-GB"/>
    </w:rPr>
  </w:style>
  <w:style w:type="character" w:styleId="Strong">
    <w:name w:val="Strong"/>
    <w:qFormat/>
    <w:rsid w:val="00B14A79"/>
    <w:rPr>
      <w:rFonts w:ascii="Arial" w:hAnsi="Arial"/>
      <w:bCs/>
      <w:color w:val="auto"/>
      <w:sz w:val="24"/>
      <w:u w:val="none"/>
    </w:rPr>
  </w:style>
  <w:style w:type="character" w:customStyle="1" w:styleId="Heading2Char">
    <w:name w:val="Heading 2 Char"/>
    <w:basedOn w:val="DefaultParagraphFont"/>
    <w:link w:val="Heading2"/>
    <w:uiPriority w:val="9"/>
    <w:semiHidden/>
    <w:rsid w:val="00B14A7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10DEF"/>
    <w:pPr>
      <w:ind w:left="720"/>
      <w:contextualSpacing/>
    </w:pPr>
  </w:style>
  <w:style w:type="paragraph" w:styleId="NoSpacing">
    <w:name w:val="No Spacing"/>
    <w:uiPriority w:val="1"/>
    <w:qFormat/>
    <w:rsid w:val="00B37497"/>
    <w:pPr>
      <w:spacing w:after="0" w:line="240" w:lineRule="auto"/>
    </w:pPr>
  </w:style>
  <w:style w:type="character" w:styleId="Hyperlink">
    <w:name w:val="Hyperlink"/>
    <w:basedOn w:val="DefaultParagraphFont"/>
    <w:uiPriority w:val="99"/>
    <w:unhideWhenUsed/>
    <w:rsid w:val="00B37497"/>
    <w:rPr>
      <w:color w:val="0000FF" w:themeColor="hyperlink"/>
      <w:u w:val="single"/>
    </w:rPr>
  </w:style>
  <w:style w:type="character" w:styleId="FollowedHyperlink">
    <w:name w:val="FollowedHyperlink"/>
    <w:basedOn w:val="DefaultParagraphFont"/>
    <w:uiPriority w:val="99"/>
    <w:semiHidden/>
    <w:unhideWhenUsed/>
    <w:rsid w:val="00B37497"/>
    <w:rPr>
      <w:color w:val="800080" w:themeColor="followedHyperlink"/>
      <w:u w:val="single"/>
    </w:rPr>
  </w:style>
  <w:style w:type="character" w:styleId="UnresolvedMention">
    <w:name w:val="Unresolved Mention"/>
    <w:basedOn w:val="DefaultParagraphFont"/>
    <w:uiPriority w:val="99"/>
    <w:semiHidden/>
    <w:unhideWhenUsed/>
    <w:rsid w:val="008243B2"/>
    <w:rPr>
      <w:color w:val="605E5C"/>
      <w:shd w:val="clear" w:color="auto" w:fill="E1DFDD"/>
    </w:rPr>
  </w:style>
  <w:style w:type="paragraph" w:styleId="Header">
    <w:name w:val="header"/>
    <w:basedOn w:val="Normal"/>
    <w:link w:val="HeaderChar"/>
    <w:uiPriority w:val="99"/>
    <w:unhideWhenUsed/>
    <w:rsid w:val="00815D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DED"/>
  </w:style>
  <w:style w:type="paragraph" w:styleId="Footer">
    <w:name w:val="footer"/>
    <w:basedOn w:val="Normal"/>
    <w:link w:val="FooterChar"/>
    <w:uiPriority w:val="99"/>
    <w:unhideWhenUsed/>
    <w:rsid w:val="00815D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DED"/>
  </w:style>
  <w:style w:type="paragraph" w:styleId="NormalWeb">
    <w:name w:val="Normal (Web)"/>
    <w:basedOn w:val="Normal"/>
    <w:uiPriority w:val="99"/>
    <w:rsid w:val="0017673F"/>
    <w:pPr>
      <w:spacing w:before="100" w:beforeAutospacing="1" w:after="100" w:afterAutospacing="1" w:line="240" w:lineRule="auto"/>
      <w:jc w:val="both"/>
    </w:pPr>
    <w:rPr>
      <w:rFonts w:ascii="Times New Roman" w:eastAsia="Times New Roman" w:hAnsi="Times New Roman" w:cs="Times New Roman"/>
      <w:sz w:val="24"/>
      <w:szCs w:val="24"/>
      <w:lang w:val="en-GB" w:eastAsia="en-GB"/>
    </w:rPr>
  </w:style>
  <w:style w:type="paragraph" w:customStyle="1" w:styleId="CM58">
    <w:name w:val="CM58"/>
    <w:basedOn w:val="Normal"/>
    <w:next w:val="Normal"/>
    <w:uiPriority w:val="99"/>
    <w:rsid w:val="00B619B2"/>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def">
    <w:name w:val="def"/>
    <w:basedOn w:val="DefaultParagraphFont"/>
    <w:rsid w:val="00B619B2"/>
  </w:style>
  <w:style w:type="paragraph" w:styleId="BodyText3">
    <w:name w:val="Body Text 3"/>
    <w:basedOn w:val="Normal"/>
    <w:link w:val="BodyText3Char"/>
    <w:rsid w:val="00474D5E"/>
    <w:pPr>
      <w:suppressAutoHyphens/>
      <w:autoSpaceDN w:val="0"/>
      <w:spacing w:after="200"/>
      <w:textAlignment w:val="baseline"/>
    </w:pPr>
    <w:rPr>
      <w:rFonts w:ascii="Arial" w:eastAsia="Arial" w:hAnsi="Arial" w:cs="Arial"/>
      <w:kern w:val="3"/>
      <w:sz w:val="24"/>
      <w:lang w:val="en-GB" w:bidi="en-US"/>
    </w:rPr>
  </w:style>
  <w:style w:type="character" w:customStyle="1" w:styleId="BodyText3Char">
    <w:name w:val="Body Text 3 Char"/>
    <w:basedOn w:val="DefaultParagraphFont"/>
    <w:link w:val="BodyText3"/>
    <w:rsid w:val="00474D5E"/>
    <w:rPr>
      <w:rFonts w:ascii="Arial" w:eastAsia="Arial" w:hAnsi="Arial" w:cs="Arial"/>
      <w:kern w:val="3"/>
      <w:sz w:val="24"/>
      <w:lang w:val="en-GB" w:bidi="en-US"/>
    </w:rPr>
  </w:style>
  <w:style w:type="character" w:customStyle="1" w:styleId="link-internal">
    <w:name w:val="link-internal"/>
    <w:basedOn w:val="DefaultParagraphFont"/>
    <w:rsid w:val="00474D5E"/>
  </w:style>
  <w:style w:type="paragraph" w:customStyle="1" w:styleId="Standard">
    <w:name w:val="Standard"/>
    <w:rsid w:val="00474D5E"/>
    <w:pPr>
      <w:suppressAutoHyphens/>
      <w:autoSpaceDN w:val="0"/>
      <w:spacing w:after="200"/>
      <w:textAlignment w:val="baseline"/>
    </w:pPr>
    <w:rPr>
      <w:rFonts w:ascii="Calibri" w:eastAsia="Times New Roman" w:hAnsi="Calibri" w:cs="Times New Roman"/>
      <w:kern w:val="3"/>
      <w:lang w:bidi="en-US"/>
    </w:rPr>
  </w:style>
  <w:style w:type="table" w:styleId="TableGrid">
    <w:name w:val="Table Grid"/>
    <w:basedOn w:val="TableNormal"/>
    <w:uiPriority w:val="39"/>
    <w:rsid w:val="00474D5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58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880"/>
    <w:rPr>
      <w:rFonts w:ascii="Segoe UI" w:hAnsi="Segoe UI" w:cs="Segoe UI"/>
      <w:sz w:val="18"/>
      <w:szCs w:val="18"/>
    </w:rPr>
  </w:style>
  <w:style w:type="paragraph" w:customStyle="1" w:styleId="western">
    <w:name w:val="western"/>
    <w:basedOn w:val="Normal"/>
    <w:rsid w:val="00102C21"/>
    <w:pPr>
      <w:spacing w:before="119" w:after="0" w:line="278" w:lineRule="atLeast"/>
      <w:jc w:val="both"/>
    </w:pPr>
    <w:rPr>
      <w:rFonts w:ascii="Times New Roman" w:eastAsia="Times New Roman" w:hAnsi="Times New Roman" w:cs="Times New Roman"/>
      <w:sz w:val="28"/>
      <w:szCs w:val="28"/>
      <w:lang w:val="en-GB"/>
    </w:rPr>
  </w:style>
  <w:style w:type="paragraph" w:styleId="BodyTextIndent">
    <w:name w:val="Body Text Indent"/>
    <w:basedOn w:val="Normal"/>
    <w:link w:val="BodyTextIndentChar"/>
    <w:uiPriority w:val="99"/>
    <w:semiHidden/>
    <w:unhideWhenUsed/>
    <w:rsid w:val="00102C21"/>
    <w:pPr>
      <w:ind w:left="283"/>
    </w:pPr>
  </w:style>
  <w:style w:type="character" w:customStyle="1" w:styleId="BodyTextIndentChar">
    <w:name w:val="Body Text Indent Char"/>
    <w:basedOn w:val="DefaultParagraphFont"/>
    <w:link w:val="BodyTextIndent"/>
    <w:uiPriority w:val="99"/>
    <w:semiHidden/>
    <w:rsid w:val="00102C21"/>
  </w:style>
  <w:style w:type="paragraph" w:styleId="BodyText">
    <w:name w:val="Body Text"/>
    <w:basedOn w:val="Normal"/>
    <w:link w:val="BodyTextChar"/>
    <w:uiPriority w:val="99"/>
    <w:unhideWhenUsed/>
    <w:rsid w:val="00102C21"/>
  </w:style>
  <w:style w:type="character" w:customStyle="1" w:styleId="BodyTextChar">
    <w:name w:val="Body Text Char"/>
    <w:basedOn w:val="DefaultParagraphFont"/>
    <w:link w:val="BodyText"/>
    <w:uiPriority w:val="99"/>
    <w:rsid w:val="00102C21"/>
  </w:style>
  <w:style w:type="character" w:customStyle="1" w:styleId="Heading3Char">
    <w:name w:val="Heading 3 Char"/>
    <w:basedOn w:val="DefaultParagraphFont"/>
    <w:link w:val="Heading3"/>
    <w:uiPriority w:val="9"/>
    <w:semiHidden/>
    <w:rsid w:val="00790995"/>
    <w:rPr>
      <w:rFonts w:asciiTheme="majorHAnsi" w:eastAsiaTheme="majorEastAsia" w:hAnsiTheme="majorHAnsi" w:cstheme="majorBidi"/>
      <w:color w:val="243F60" w:themeColor="accent1" w:themeShade="7F"/>
      <w:sz w:val="24"/>
      <w:szCs w:val="24"/>
    </w:rPr>
  </w:style>
  <w:style w:type="character" w:customStyle="1" w:styleId="prod-title2">
    <w:name w:val="prod-title2"/>
    <w:rsid w:val="00700331"/>
  </w:style>
  <w:style w:type="character" w:customStyle="1" w:styleId="published-date4">
    <w:name w:val="published-date4"/>
    <w:rsid w:val="00700331"/>
  </w:style>
  <w:style w:type="character" w:customStyle="1" w:styleId="hidden-phone">
    <w:name w:val="hidden-phone"/>
    <w:basedOn w:val="DefaultParagraphFont"/>
    <w:rsid w:val="00AD7838"/>
  </w:style>
  <w:style w:type="character" w:customStyle="1" w:styleId="published-date2">
    <w:name w:val="published-date2"/>
    <w:basedOn w:val="DefaultParagraphFont"/>
    <w:rsid w:val="00AD7838"/>
  </w:style>
  <w:style w:type="character" w:styleId="Emphasis">
    <w:name w:val="Emphasis"/>
    <w:basedOn w:val="DefaultParagraphFont"/>
    <w:uiPriority w:val="20"/>
    <w:qFormat/>
    <w:rsid w:val="007A6FE0"/>
    <w:rPr>
      <w:i/>
      <w:iCs/>
    </w:rPr>
  </w:style>
  <w:style w:type="table" w:customStyle="1" w:styleId="TableGrid1">
    <w:name w:val="Table Grid1"/>
    <w:basedOn w:val="TableNormal"/>
    <w:next w:val="TableGrid"/>
    <w:uiPriority w:val="39"/>
    <w:rsid w:val="0069214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PParagraph">
    <w:name w:val="W&amp;P Paragraph"/>
    <w:basedOn w:val="Normal"/>
    <w:qFormat/>
    <w:rsid w:val="003F446D"/>
    <w:pPr>
      <w:spacing w:before="120" w:line="23" w:lineRule="atLeast"/>
    </w:pPr>
    <w:rPr>
      <w:rFonts w:ascii="Arial" w:eastAsia="Times New Roman" w:hAnsi="Arial" w:cs="Arial"/>
      <w:noProof/>
      <w:sz w:val="24"/>
      <w:szCs w:val="24"/>
      <w:lang w:val="en-GB"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762733">
      <w:bodyDiv w:val="1"/>
      <w:marLeft w:val="0"/>
      <w:marRight w:val="0"/>
      <w:marTop w:val="0"/>
      <w:marBottom w:val="0"/>
      <w:divBdr>
        <w:top w:val="none" w:sz="0" w:space="0" w:color="auto"/>
        <w:left w:val="none" w:sz="0" w:space="0" w:color="auto"/>
        <w:bottom w:val="none" w:sz="0" w:space="0" w:color="auto"/>
        <w:right w:val="none" w:sz="0" w:space="0" w:color="auto"/>
      </w:divBdr>
    </w:div>
    <w:div w:id="588200593">
      <w:bodyDiv w:val="1"/>
      <w:marLeft w:val="0"/>
      <w:marRight w:val="0"/>
      <w:marTop w:val="0"/>
      <w:marBottom w:val="0"/>
      <w:divBdr>
        <w:top w:val="none" w:sz="0" w:space="0" w:color="auto"/>
        <w:left w:val="none" w:sz="0" w:space="0" w:color="auto"/>
        <w:bottom w:val="none" w:sz="0" w:space="0" w:color="auto"/>
        <w:right w:val="none" w:sz="0" w:space="0" w:color="auto"/>
      </w:divBdr>
    </w:div>
    <w:div w:id="666589834">
      <w:bodyDiv w:val="1"/>
      <w:marLeft w:val="0"/>
      <w:marRight w:val="0"/>
      <w:marTop w:val="0"/>
      <w:marBottom w:val="0"/>
      <w:divBdr>
        <w:top w:val="none" w:sz="0" w:space="0" w:color="auto"/>
        <w:left w:val="none" w:sz="0" w:space="0" w:color="auto"/>
        <w:bottom w:val="none" w:sz="0" w:space="0" w:color="auto"/>
        <w:right w:val="none" w:sz="0" w:space="0" w:color="auto"/>
      </w:divBdr>
    </w:div>
    <w:div w:id="1417164768">
      <w:bodyDiv w:val="1"/>
      <w:marLeft w:val="0"/>
      <w:marRight w:val="0"/>
      <w:marTop w:val="0"/>
      <w:marBottom w:val="0"/>
      <w:divBdr>
        <w:top w:val="none" w:sz="0" w:space="0" w:color="auto"/>
        <w:left w:val="none" w:sz="0" w:space="0" w:color="auto"/>
        <w:bottom w:val="none" w:sz="0" w:space="0" w:color="auto"/>
        <w:right w:val="none" w:sz="0" w:space="0" w:color="auto"/>
      </w:divBdr>
    </w:div>
    <w:div w:id="1848594874">
      <w:bodyDiv w:val="1"/>
      <w:marLeft w:val="0"/>
      <w:marRight w:val="0"/>
      <w:marTop w:val="0"/>
      <w:marBottom w:val="0"/>
      <w:divBdr>
        <w:top w:val="none" w:sz="0" w:space="0" w:color="auto"/>
        <w:left w:val="none" w:sz="0" w:space="0" w:color="auto"/>
        <w:bottom w:val="none" w:sz="0" w:space="0" w:color="auto"/>
        <w:right w:val="none" w:sz="0" w:space="0" w:color="auto"/>
      </w:divBdr>
    </w:div>
    <w:div w:id="18946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about:blan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about:blank"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about:blan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9daa91de-cd2d-4d57-bbd1-50f17b14a644">DKHXZA7SSHQN-167323429-701318</_dlc_DocId>
    <_dlc_DocIdUrl xmlns="9daa91de-cd2d-4d57-bbd1-50f17b14a644">
      <Url>https://wandpassessment.sharepoint.com/sites/Data/_layouts/15/DocIdRedir.aspx?ID=DKHXZA7SSHQN-167323429-701318</Url>
      <Description>DKHXZA7SSHQN-167323429-701318</Description>
    </_dlc_DocIdUrl>
    <TaxCatchAll xmlns="9daa91de-cd2d-4d57-bbd1-50f17b14a644" xsi:nil="true"/>
    <lcf76f155ced4ddcb4097134ff3c332f xmlns="f8b8b0cf-09ea-4c04-882c-4c71cdc8bdd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D4F80D66590D4BAC5A02C0106D30B2" ma:contentTypeVersion="15" ma:contentTypeDescription="Create a new document." ma:contentTypeScope="" ma:versionID="f9d93ab76da626ac2e7c6578ebca3f55">
  <xsd:schema xmlns:xsd="http://www.w3.org/2001/XMLSchema" xmlns:xs="http://www.w3.org/2001/XMLSchema" xmlns:p="http://schemas.microsoft.com/office/2006/metadata/properties" xmlns:ns2="9daa91de-cd2d-4d57-bbd1-50f17b14a644" xmlns:ns3="f8b8b0cf-09ea-4c04-882c-4c71cdc8bdd3" targetNamespace="http://schemas.microsoft.com/office/2006/metadata/properties" ma:root="true" ma:fieldsID="0f40e0d64f49f460fdadb80705ed8941" ns2:_="" ns3:_="">
    <xsd:import namespace="9daa91de-cd2d-4d57-bbd1-50f17b14a644"/>
    <xsd:import namespace="f8b8b0cf-09ea-4c04-882c-4c71cdc8bdd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a91de-cd2d-4d57-bbd1-50f17b14a6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b7d7c6b-78ce-4af4-9a93-6ad2c5817a05}" ma:internalName="TaxCatchAll" ma:showField="CatchAllData" ma:web="9daa91de-cd2d-4d57-bbd1-50f17b14a6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b8b0cf-09ea-4c04-882c-4c71cdc8bdd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3938799-c8b0-4295-b1ef-11906507371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4FF7F2-785F-4901-ABCA-787EB6D819B3}">
  <ds:schemaRefs>
    <ds:schemaRef ds:uri="http://schemas.openxmlformats.org/officeDocument/2006/bibliography"/>
  </ds:schemaRefs>
</ds:datastoreItem>
</file>

<file path=customXml/itemProps2.xml><?xml version="1.0" encoding="utf-8"?>
<ds:datastoreItem xmlns:ds="http://schemas.openxmlformats.org/officeDocument/2006/customXml" ds:itemID="{C68293AC-C1D0-4C9C-AC33-5A76C8F79AA8}">
  <ds:schemaRefs>
    <ds:schemaRef ds:uri="http://schemas.microsoft.com/office/2006/metadata/properties"/>
    <ds:schemaRef ds:uri="http://schemas.microsoft.com/office/infopath/2007/PartnerControls"/>
    <ds:schemaRef ds:uri="9daa91de-cd2d-4d57-bbd1-50f17b14a644"/>
    <ds:schemaRef ds:uri="f8b8b0cf-09ea-4c04-882c-4c71cdc8bdd3"/>
  </ds:schemaRefs>
</ds:datastoreItem>
</file>

<file path=customXml/itemProps3.xml><?xml version="1.0" encoding="utf-8"?>
<ds:datastoreItem xmlns:ds="http://schemas.openxmlformats.org/officeDocument/2006/customXml" ds:itemID="{94AF4854-1F54-44D9-9544-829CAE7EFC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a91de-cd2d-4d57-bbd1-50f17b14a644"/>
    <ds:schemaRef ds:uri="f8b8b0cf-09ea-4c04-882c-4c71cdc8b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FD3C76-CE45-45CA-8088-8751AC566112}">
  <ds:schemaRefs>
    <ds:schemaRef ds:uri="http://schemas.microsoft.com/sharepoint/events"/>
  </ds:schemaRefs>
</ds:datastoreItem>
</file>

<file path=customXml/itemProps5.xml><?xml version="1.0" encoding="utf-8"?>
<ds:datastoreItem xmlns:ds="http://schemas.openxmlformats.org/officeDocument/2006/customXml" ds:itemID="{236F5735-99C5-494E-A316-50582CA570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1291</Words>
  <Characters>7360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Promise Care</cp:lastModifiedBy>
  <cp:revision>2</cp:revision>
  <dcterms:created xsi:type="dcterms:W3CDTF">2023-07-21T15:47:00Z</dcterms:created>
  <dcterms:modified xsi:type="dcterms:W3CDTF">2023-07-21T15:47:00Z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0x0101002CD4F80D66590D4BAC5A02C0106D30B2</vt:lpwstr>
  </property>
  <property fmtid="{D5CDD505-2E9C-101B-9397-08002B2CF9AE}" pid="3" name="Order">
    <vt:r8>5580400</vt:r8>
  </property>
  <property fmtid="{D5CDD505-2E9C-101B-9397-08002B2CF9AE}" pid="4" name="_dlc_DocIdItemGuid">
    <vt:lpwstr>8a122c75-5398-4f4a-b11a-e48024382eec</vt:lpwstr>
  </property>
  <property fmtid="{D5CDD505-2E9C-101B-9397-08002B2CF9AE}" pid="5" name="MediaServiceImageTags">
    <vt:lpwstr/>
  </property>
</Properties>
</file>